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8293" w14:textId="77777777" w:rsidR="008F1344" w:rsidRPr="00421418" w:rsidRDefault="008F1344" w:rsidP="008F1344">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t>Articles of the Constitution</w:t>
      </w:r>
    </w:p>
    <w:p w14:paraId="1840480D" w14:textId="77777777" w:rsidR="008F1344" w:rsidRPr="00421418" w:rsidRDefault="008F1344" w:rsidP="008F1344">
      <w:pPr>
        <w:autoSpaceDE w:val="0"/>
        <w:autoSpaceDN w:val="0"/>
        <w:adjustRightInd w:val="0"/>
        <w:spacing w:after="0" w:line="240" w:lineRule="auto"/>
        <w:rPr>
          <w:rFonts w:ascii="Arial" w:eastAsia="Times New Roman" w:hAnsi="Arial" w:cs="Arial"/>
          <w:sz w:val="36"/>
          <w:szCs w:val="36"/>
          <w:lang w:eastAsia="en-GB"/>
        </w:rPr>
      </w:pPr>
    </w:p>
    <w:p w14:paraId="7518DDEE"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bookmarkStart w:id="0" w:name="BM3"/>
      <w:bookmarkEnd w:id="0"/>
      <w:r w:rsidRPr="00421418">
        <w:rPr>
          <w:rFonts w:ascii="Arial" w:eastAsia="Times New Roman" w:hAnsi="Arial" w:cs="Arial"/>
          <w:b/>
          <w:sz w:val="32"/>
          <w:szCs w:val="32"/>
          <w:lang w:eastAsia="en-GB"/>
        </w:rPr>
        <w:t xml:space="preserve">ARTICLE 1 </w:t>
      </w:r>
    </w:p>
    <w:p w14:paraId="5606F10A"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t>The Constitution</w:t>
      </w:r>
    </w:p>
    <w:p w14:paraId="6359F6F4" w14:textId="77777777" w:rsidR="008F1344" w:rsidRPr="00421418" w:rsidRDefault="008F1344" w:rsidP="008F1344">
      <w:pPr>
        <w:autoSpaceDE w:val="0"/>
        <w:autoSpaceDN w:val="0"/>
        <w:adjustRightInd w:val="0"/>
        <w:spacing w:after="0" w:line="240" w:lineRule="auto"/>
        <w:rPr>
          <w:rFonts w:ascii="Arial" w:eastAsia="Times New Roman" w:hAnsi="Arial" w:cs="Arial"/>
          <w:b/>
          <w:sz w:val="32"/>
          <w:szCs w:val="32"/>
          <w:lang w:eastAsia="en-GB"/>
        </w:rPr>
      </w:pPr>
    </w:p>
    <w:p w14:paraId="0D63E52E"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1.1</w:t>
      </w:r>
      <w:r w:rsidRPr="00421418">
        <w:rPr>
          <w:rFonts w:ascii="Arial" w:eastAsia="Times New Roman" w:hAnsi="Arial" w:cs="Arial"/>
          <w:b/>
          <w:sz w:val="28"/>
          <w:szCs w:val="28"/>
          <w:lang w:eastAsia="en-GB"/>
        </w:rPr>
        <w:tab/>
        <w:t>Powers of the Council</w:t>
      </w:r>
    </w:p>
    <w:p w14:paraId="4C5BD6D3"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A4D309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Council will exercise all its powers and duties in accordance with the law and this Constitution.</w:t>
      </w:r>
    </w:p>
    <w:p w14:paraId="7E4D3BA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3F6AE83"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1.2</w:t>
      </w:r>
      <w:r w:rsidRPr="00421418">
        <w:rPr>
          <w:rFonts w:ascii="Arial" w:eastAsia="Times New Roman" w:hAnsi="Arial" w:cs="Arial"/>
          <w:b/>
          <w:sz w:val="28"/>
          <w:szCs w:val="28"/>
          <w:lang w:eastAsia="en-GB"/>
        </w:rPr>
        <w:tab/>
        <w:t>The Constitution</w:t>
      </w:r>
    </w:p>
    <w:p w14:paraId="5991DBFD"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4BB15140"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This Constitution, and all its appendices, is the Constitution of the Neath Port Talbot County Borough Council.</w:t>
      </w:r>
    </w:p>
    <w:p w14:paraId="6C86E402"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DE5FFD0"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1.3</w:t>
      </w:r>
      <w:r w:rsidRPr="00421418">
        <w:rPr>
          <w:rFonts w:ascii="Arial" w:eastAsia="Times New Roman" w:hAnsi="Arial" w:cs="Arial"/>
          <w:b/>
          <w:sz w:val="28"/>
          <w:szCs w:val="28"/>
          <w:lang w:eastAsia="en-GB"/>
        </w:rPr>
        <w:tab/>
        <w:t>Purpose of the Constitution</w:t>
      </w:r>
    </w:p>
    <w:p w14:paraId="4B93955F"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77D629EF" w14:textId="77777777" w:rsidR="008F1344" w:rsidRPr="00421418" w:rsidRDefault="008F1344" w:rsidP="008F1344">
      <w:pPr>
        <w:autoSpaceDE w:val="0"/>
        <w:autoSpaceDN w:val="0"/>
        <w:adjustRightInd w:val="0"/>
        <w:spacing w:after="0" w:line="240" w:lineRule="auto"/>
        <w:ind w:firstLine="709"/>
        <w:rPr>
          <w:rFonts w:ascii="Arial" w:eastAsia="Times New Roman" w:hAnsi="Arial" w:cs="Arial"/>
          <w:sz w:val="28"/>
          <w:szCs w:val="28"/>
          <w:lang w:eastAsia="en-GB"/>
        </w:rPr>
      </w:pPr>
      <w:r w:rsidRPr="00421418">
        <w:rPr>
          <w:rFonts w:ascii="Arial" w:eastAsia="Times New Roman" w:hAnsi="Arial" w:cs="Arial"/>
          <w:sz w:val="28"/>
          <w:szCs w:val="28"/>
          <w:lang w:eastAsia="en-GB"/>
        </w:rPr>
        <w:t>The purpose of the Constitution is to:</w:t>
      </w:r>
    </w:p>
    <w:p w14:paraId="6E13C084"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6CD6A30"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enable the Council to provide clear leadership to the community in partnership with citizens, businesses and other organisations, including Town/Community Councils;</w:t>
      </w:r>
    </w:p>
    <w:p w14:paraId="116F6C03"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A8F67E2"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support the active involvement of citizens in the process of local authority decision-making;</w:t>
      </w:r>
    </w:p>
    <w:p w14:paraId="6A913D2A" w14:textId="77777777" w:rsidR="00AF1067" w:rsidRPr="00421418" w:rsidRDefault="00AF1067"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60E45C08" w14:textId="77777777" w:rsidR="00AF1067" w:rsidRPr="00421418" w:rsidRDefault="00AF1067"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provide a framework for good governance;</w:t>
      </w:r>
    </w:p>
    <w:p w14:paraId="33AB8EB3"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78E432A"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w:t>
      </w:r>
      <w:r w:rsidR="00AF1067" w:rsidRPr="00421418">
        <w:rPr>
          <w:rFonts w:ascii="Arial" w:eastAsia="Times New Roman" w:hAnsi="Arial" w:cs="Arial"/>
          <w:sz w:val="28"/>
          <w:szCs w:val="28"/>
          <w:lang w:eastAsia="en-GB"/>
        </w:rPr>
        <w:t>d</w:t>
      </w:r>
      <w:r w:rsidRPr="00421418">
        <w:rPr>
          <w:rFonts w:ascii="Arial" w:eastAsia="Times New Roman" w:hAnsi="Arial" w:cs="Arial"/>
          <w:sz w:val="28"/>
          <w:szCs w:val="28"/>
          <w:lang w:eastAsia="en-GB"/>
        </w:rPr>
        <w:t>)</w:t>
      </w:r>
      <w:r w:rsidRPr="00421418">
        <w:rPr>
          <w:rFonts w:ascii="Arial" w:eastAsia="Times New Roman" w:hAnsi="Arial" w:cs="Arial"/>
          <w:sz w:val="28"/>
          <w:szCs w:val="28"/>
          <w:lang w:eastAsia="en-GB"/>
        </w:rPr>
        <w:tab/>
        <w:t>help councillors represent their constituents more effectively;</w:t>
      </w:r>
    </w:p>
    <w:p w14:paraId="07B38FC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EA09ABF"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w:t>
      </w:r>
      <w:r w:rsidR="00AF1067" w:rsidRPr="00421418">
        <w:rPr>
          <w:rFonts w:ascii="Arial" w:eastAsia="Times New Roman" w:hAnsi="Arial" w:cs="Arial"/>
          <w:sz w:val="28"/>
          <w:szCs w:val="28"/>
          <w:lang w:eastAsia="en-GB"/>
        </w:rPr>
        <w:t>e</w:t>
      </w:r>
      <w:r w:rsidRPr="00421418">
        <w:rPr>
          <w:rFonts w:ascii="Arial" w:eastAsia="Times New Roman" w:hAnsi="Arial" w:cs="Arial"/>
          <w:sz w:val="28"/>
          <w:szCs w:val="28"/>
          <w:lang w:eastAsia="en-GB"/>
        </w:rPr>
        <w:t>)</w:t>
      </w:r>
      <w:r w:rsidRPr="00421418">
        <w:rPr>
          <w:rFonts w:ascii="Arial" w:eastAsia="Times New Roman" w:hAnsi="Arial" w:cs="Arial"/>
          <w:sz w:val="28"/>
          <w:szCs w:val="28"/>
          <w:lang w:eastAsia="en-GB"/>
        </w:rPr>
        <w:tab/>
        <w:t>enable decisions to be taken efficiently and effectively;</w:t>
      </w:r>
    </w:p>
    <w:p w14:paraId="425D3AB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DA3956B"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w:t>
      </w:r>
      <w:r w:rsidR="00AF1067" w:rsidRPr="00421418">
        <w:rPr>
          <w:rFonts w:ascii="Arial" w:eastAsia="Times New Roman" w:hAnsi="Arial" w:cs="Arial"/>
          <w:sz w:val="28"/>
          <w:szCs w:val="28"/>
          <w:lang w:eastAsia="en-GB"/>
        </w:rPr>
        <w:t>f</w:t>
      </w:r>
      <w:r w:rsidRPr="00421418">
        <w:rPr>
          <w:rFonts w:ascii="Arial" w:eastAsia="Times New Roman" w:hAnsi="Arial" w:cs="Arial"/>
          <w:sz w:val="28"/>
          <w:szCs w:val="28"/>
          <w:lang w:eastAsia="en-GB"/>
        </w:rPr>
        <w:t>)</w:t>
      </w:r>
      <w:r w:rsidRPr="00421418">
        <w:rPr>
          <w:rFonts w:ascii="Arial" w:eastAsia="Times New Roman" w:hAnsi="Arial" w:cs="Arial"/>
          <w:sz w:val="28"/>
          <w:szCs w:val="28"/>
          <w:lang w:eastAsia="en-GB"/>
        </w:rPr>
        <w:tab/>
        <w:t>create a powerful and effective means of holding decision-makers to public account;</w:t>
      </w:r>
    </w:p>
    <w:p w14:paraId="57A7F02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0B4F08B"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w:t>
      </w:r>
      <w:r w:rsidR="00AF1067" w:rsidRPr="00421418">
        <w:rPr>
          <w:rFonts w:ascii="Arial" w:eastAsia="Times New Roman" w:hAnsi="Arial" w:cs="Arial"/>
          <w:sz w:val="28"/>
          <w:szCs w:val="28"/>
          <w:lang w:eastAsia="en-GB"/>
        </w:rPr>
        <w:t>g</w:t>
      </w:r>
      <w:r w:rsidRPr="00421418">
        <w:rPr>
          <w:rFonts w:ascii="Arial" w:eastAsia="Times New Roman" w:hAnsi="Arial" w:cs="Arial"/>
          <w:sz w:val="28"/>
          <w:szCs w:val="28"/>
          <w:lang w:eastAsia="en-GB"/>
        </w:rPr>
        <w:t>)</w:t>
      </w:r>
      <w:r w:rsidRPr="00421418">
        <w:rPr>
          <w:rFonts w:ascii="Arial" w:eastAsia="Times New Roman" w:hAnsi="Arial" w:cs="Arial"/>
          <w:sz w:val="28"/>
          <w:szCs w:val="28"/>
          <w:lang w:eastAsia="en-GB"/>
        </w:rPr>
        <w:tab/>
        <w:t>ensure that no one will review or scrutinise a decision in which they were directly involved;</w:t>
      </w:r>
    </w:p>
    <w:p w14:paraId="187CDF50"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98FB93D"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w:t>
      </w:r>
      <w:r w:rsidR="00AF1067" w:rsidRPr="00421418">
        <w:rPr>
          <w:rFonts w:ascii="Arial" w:eastAsia="Times New Roman" w:hAnsi="Arial" w:cs="Arial"/>
          <w:sz w:val="28"/>
          <w:szCs w:val="28"/>
          <w:lang w:eastAsia="en-GB"/>
        </w:rPr>
        <w:t>h</w:t>
      </w:r>
      <w:r w:rsidRPr="00421418">
        <w:rPr>
          <w:rFonts w:ascii="Arial" w:eastAsia="Times New Roman" w:hAnsi="Arial" w:cs="Arial"/>
          <w:sz w:val="28"/>
          <w:szCs w:val="28"/>
          <w:lang w:eastAsia="en-GB"/>
        </w:rPr>
        <w:t>)</w:t>
      </w:r>
      <w:r w:rsidRPr="00421418">
        <w:rPr>
          <w:rFonts w:ascii="Arial" w:eastAsia="Times New Roman" w:hAnsi="Arial" w:cs="Arial"/>
          <w:sz w:val="28"/>
          <w:szCs w:val="28"/>
          <w:lang w:eastAsia="en-GB"/>
        </w:rPr>
        <w:tab/>
        <w:t>ensure that those responsible for decision making are clearly identifiable to local people and that they explain the reasons for decisions; and</w:t>
      </w:r>
    </w:p>
    <w:p w14:paraId="69C1FCF9"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5212D5EA"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w:t>
      </w:r>
      <w:r w:rsidR="00AF1067" w:rsidRPr="00421418">
        <w:rPr>
          <w:rFonts w:ascii="Arial" w:eastAsia="Times New Roman" w:hAnsi="Arial" w:cs="Arial"/>
          <w:sz w:val="28"/>
          <w:szCs w:val="28"/>
          <w:lang w:eastAsia="en-GB"/>
        </w:rPr>
        <w:t>i</w:t>
      </w:r>
      <w:r w:rsidRPr="00421418">
        <w:rPr>
          <w:rFonts w:ascii="Arial" w:eastAsia="Times New Roman" w:hAnsi="Arial" w:cs="Arial"/>
          <w:sz w:val="28"/>
          <w:szCs w:val="28"/>
          <w:lang w:eastAsia="en-GB"/>
        </w:rPr>
        <w:t>)</w:t>
      </w:r>
      <w:r w:rsidRPr="00421418">
        <w:rPr>
          <w:rFonts w:ascii="Arial" w:eastAsia="Times New Roman" w:hAnsi="Arial" w:cs="Arial"/>
          <w:sz w:val="28"/>
          <w:szCs w:val="28"/>
          <w:lang w:eastAsia="en-GB"/>
        </w:rPr>
        <w:tab/>
        <w:t xml:space="preserve">provide a means of improving the delivery of service to the community. </w:t>
      </w:r>
    </w:p>
    <w:p w14:paraId="37A55CB5"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5DE2586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1.4</w:t>
      </w:r>
      <w:r w:rsidRPr="00421418">
        <w:rPr>
          <w:rFonts w:ascii="Arial" w:eastAsia="Times New Roman" w:hAnsi="Arial" w:cs="Arial"/>
          <w:b/>
          <w:sz w:val="28"/>
          <w:szCs w:val="28"/>
          <w:lang w:eastAsia="en-GB"/>
        </w:rPr>
        <w:tab/>
        <w:t>Interpretation and Review of the Constitution</w:t>
      </w:r>
    </w:p>
    <w:p w14:paraId="4F6660A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596BC76"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Where the Constitution permits the Council to choose between different courses of action, the Council will always choose that option which it thinks is closest to the purposes stated above.</w:t>
      </w:r>
    </w:p>
    <w:p w14:paraId="22C8D3E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D7556DA"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The Council will monitor and evaluate the operation of the Constitution as set out in Article 14.  </w:t>
      </w:r>
    </w:p>
    <w:p w14:paraId="6991A330" w14:textId="77777777" w:rsidR="00494980" w:rsidRPr="00421418" w:rsidRDefault="00494980" w:rsidP="008F1344">
      <w:pPr>
        <w:autoSpaceDE w:val="0"/>
        <w:autoSpaceDN w:val="0"/>
        <w:adjustRightInd w:val="0"/>
        <w:spacing w:after="0" w:line="240" w:lineRule="auto"/>
        <w:ind w:left="709"/>
        <w:rPr>
          <w:rFonts w:ascii="Arial" w:eastAsia="Times New Roman" w:hAnsi="Arial" w:cs="Arial"/>
          <w:sz w:val="28"/>
          <w:szCs w:val="28"/>
          <w:lang w:eastAsia="en-GB"/>
        </w:rPr>
      </w:pPr>
    </w:p>
    <w:p w14:paraId="132E58E8" w14:textId="77777777" w:rsidR="00494980" w:rsidRPr="00421418" w:rsidRDefault="00494980" w:rsidP="00494980">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1.5</w:t>
      </w:r>
      <w:r w:rsidRPr="00421418">
        <w:rPr>
          <w:rFonts w:ascii="Arial" w:eastAsia="Times New Roman" w:hAnsi="Arial" w:cs="Arial"/>
          <w:b/>
          <w:sz w:val="28"/>
          <w:szCs w:val="28"/>
          <w:lang w:eastAsia="en-GB"/>
        </w:rPr>
        <w:tab/>
        <w:t>Policy Commitments</w:t>
      </w:r>
    </w:p>
    <w:p w14:paraId="74158868" w14:textId="77777777" w:rsidR="00494980" w:rsidRPr="00421418" w:rsidRDefault="00494980" w:rsidP="00494980">
      <w:pPr>
        <w:autoSpaceDE w:val="0"/>
        <w:autoSpaceDN w:val="0"/>
        <w:adjustRightInd w:val="0"/>
        <w:spacing w:after="0" w:line="240" w:lineRule="auto"/>
        <w:ind w:left="709" w:hanging="709"/>
        <w:rPr>
          <w:rFonts w:ascii="Arial" w:eastAsia="Times New Roman" w:hAnsi="Arial" w:cs="Arial"/>
          <w:sz w:val="28"/>
          <w:szCs w:val="28"/>
          <w:lang w:eastAsia="en-GB"/>
        </w:rPr>
      </w:pPr>
    </w:p>
    <w:p w14:paraId="791EEC99" w14:textId="77777777" w:rsidR="00494980" w:rsidRPr="00421418" w:rsidRDefault="00494980" w:rsidP="00494980">
      <w:pPr>
        <w:autoSpaceDE w:val="0"/>
        <w:autoSpaceDN w:val="0"/>
        <w:adjustRightInd w:val="0"/>
        <w:spacing w:after="0" w:line="240" w:lineRule="auto"/>
        <w:ind w:left="709"/>
        <w:rPr>
          <w:rFonts w:ascii="Arial" w:hAnsi="Arial" w:cs="Arial"/>
          <w:sz w:val="28"/>
          <w:szCs w:val="28"/>
        </w:rPr>
      </w:pPr>
      <w:r w:rsidRPr="00421418">
        <w:rPr>
          <w:rFonts w:ascii="Arial" w:eastAsia="Times New Roman" w:hAnsi="Arial" w:cs="Arial"/>
          <w:sz w:val="28"/>
          <w:szCs w:val="28"/>
          <w:lang w:eastAsia="en-GB"/>
        </w:rPr>
        <w:t xml:space="preserve">The Council adopted its Corporate Plan on </w:t>
      </w:r>
      <w:r w:rsidR="00525E5D">
        <w:rPr>
          <w:rFonts w:ascii="Arial" w:eastAsia="Times New Roman" w:hAnsi="Arial" w:cs="Arial"/>
          <w:sz w:val="28"/>
          <w:szCs w:val="28"/>
          <w:lang w:eastAsia="en-GB"/>
        </w:rPr>
        <w:t>1</w:t>
      </w:r>
      <w:r w:rsidR="00525E5D" w:rsidRPr="00525E5D">
        <w:rPr>
          <w:rFonts w:ascii="Arial" w:eastAsia="Times New Roman" w:hAnsi="Arial" w:cs="Arial"/>
          <w:sz w:val="28"/>
          <w:szCs w:val="28"/>
          <w:vertAlign w:val="superscript"/>
          <w:lang w:eastAsia="en-GB"/>
        </w:rPr>
        <w:t>st</w:t>
      </w:r>
      <w:r w:rsidR="00525E5D">
        <w:rPr>
          <w:rFonts w:ascii="Arial" w:eastAsia="Times New Roman" w:hAnsi="Arial" w:cs="Arial"/>
          <w:sz w:val="28"/>
          <w:szCs w:val="28"/>
          <w:lang w:eastAsia="en-GB"/>
        </w:rPr>
        <w:t xml:space="preserve"> March 2022</w:t>
      </w:r>
      <w:r w:rsidRPr="00421418">
        <w:rPr>
          <w:rFonts w:ascii="Arial" w:hAnsi="Arial" w:cs="Arial"/>
          <w:sz w:val="28"/>
          <w:szCs w:val="28"/>
        </w:rPr>
        <w:t xml:space="preserve"> The Policy Commitments are the key policy pledges that the Council has identified for delivery during this electoral cycle. </w:t>
      </w:r>
    </w:p>
    <w:p w14:paraId="32679C4C" w14:textId="77777777" w:rsidR="00494980" w:rsidRPr="00421418" w:rsidRDefault="00494980" w:rsidP="00494980">
      <w:pPr>
        <w:autoSpaceDE w:val="0"/>
        <w:autoSpaceDN w:val="0"/>
        <w:adjustRightInd w:val="0"/>
        <w:spacing w:after="0" w:line="240" w:lineRule="auto"/>
        <w:ind w:left="709"/>
        <w:rPr>
          <w:rFonts w:ascii="Arial" w:hAnsi="Arial" w:cs="Arial"/>
          <w:sz w:val="28"/>
          <w:szCs w:val="28"/>
        </w:rPr>
      </w:pPr>
    </w:p>
    <w:p w14:paraId="4BE3ED0B" w14:textId="3C1770B1" w:rsidR="00866D30" w:rsidRPr="00866D30" w:rsidRDefault="00866D30" w:rsidP="00866D30">
      <w:pPr>
        <w:pStyle w:val="Heading2"/>
        <w:ind w:left="709"/>
        <w:rPr>
          <w:rFonts w:ascii="Arial" w:hAnsi="Arial" w:cs="Arial"/>
          <w:b w:val="0"/>
          <w:sz w:val="28"/>
          <w:szCs w:val="28"/>
        </w:rPr>
      </w:pPr>
      <w:r w:rsidRPr="00866D30">
        <w:rPr>
          <w:rFonts w:ascii="Arial" w:hAnsi="Arial" w:cs="Arial"/>
          <w:b w:val="0"/>
          <w:sz w:val="28"/>
          <w:szCs w:val="28"/>
        </w:rPr>
        <w:t xml:space="preserve">The Corporate Plan discharges our duties under the Well-Being of Future Generations (Wales) Act 2015 to set Well-being Objectives and Improvement Objectives. It describes the council's vision for Neath Port Talbot, our 4 Well-being </w:t>
      </w:r>
      <w:r w:rsidR="003B1C35">
        <w:rPr>
          <w:rFonts w:ascii="Arial" w:hAnsi="Arial" w:cs="Arial"/>
          <w:b w:val="0"/>
          <w:sz w:val="28"/>
          <w:szCs w:val="28"/>
        </w:rPr>
        <w:t>Objectives</w:t>
      </w:r>
      <w:r w:rsidRPr="00866D30">
        <w:rPr>
          <w:rFonts w:ascii="Arial" w:hAnsi="Arial" w:cs="Arial"/>
          <w:b w:val="0"/>
          <w:sz w:val="28"/>
          <w:szCs w:val="28"/>
        </w:rPr>
        <w:t xml:space="preserve"> and our organisation values and principles that will underpin the delivery of our priorities and overall strategy. </w:t>
      </w:r>
    </w:p>
    <w:p w14:paraId="5D551FA3" w14:textId="77777777" w:rsidR="003B1C35" w:rsidRDefault="003B1C35" w:rsidP="00494980">
      <w:pPr>
        <w:autoSpaceDE w:val="0"/>
        <w:autoSpaceDN w:val="0"/>
        <w:adjustRightInd w:val="0"/>
        <w:spacing w:after="0" w:line="240" w:lineRule="auto"/>
        <w:ind w:left="709"/>
        <w:rPr>
          <w:rFonts w:ascii="Arial" w:eastAsia="Times New Roman" w:hAnsi="Arial" w:cs="Arial"/>
          <w:bCs/>
          <w:sz w:val="28"/>
          <w:szCs w:val="28"/>
          <w:lang w:eastAsia="en-GB"/>
        </w:rPr>
      </w:pPr>
    </w:p>
    <w:p w14:paraId="482199EB" w14:textId="6A4B1442" w:rsidR="00494980" w:rsidRPr="00421418" w:rsidRDefault="00494980" w:rsidP="00494980">
      <w:pPr>
        <w:autoSpaceDE w:val="0"/>
        <w:autoSpaceDN w:val="0"/>
        <w:adjustRightInd w:val="0"/>
        <w:spacing w:after="0" w:line="240" w:lineRule="auto"/>
        <w:ind w:left="709"/>
        <w:rPr>
          <w:rFonts w:ascii="Arial" w:eastAsia="Times New Roman" w:hAnsi="Arial" w:cs="Arial"/>
          <w:bCs/>
          <w:sz w:val="28"/>
          <w:szCs w:val="28"/>
          <w:lang w:eastAsia="en-GB"/>
        </w:rPr>
      </w:pPr>
      <w:r w:rsidRPr="00421418">
        <w:rPr>
          <w:rFonts w:ascii="Arial" w:eastAsia="Times New Roman" w:hAnsi="Arial" w:cs="Arial"/>
          <w:bCs/>
          <w:sz w:val="28"/>
          <w:szCs w:val="28"/>
          <w:lang w:eastAsia="en-GB"/>
        </w:rPr>
        <w:t>Our objectives help deliver key Policy Commitments and show the Council's contribution to Wales' 7 national goals described within the Well-Being of Future Generations Act (the 'Act'). They describe how we will maximise this contribution to the national goals and to the social, cultural, environmental and economic well-being of Neath Port Talbot by working in line with the sustainability principles set out within the Act.</w:t>
      </w:r>
    </w:p>
    <w:p w14:paraId="4C1AAC95" w14:textId="77777777" w:rsidR="006A5E27" w:rsidRPr="00421418" w:rsidRDefault="006A5E27" w:rsidP="006A5E27">
      <w:pPr>
        <w:autoSpaceDE w:val="0"/>
        <w:autoSpaceDN w:val="0"/>
        <w:adjustRightInd w:val="0"/>
        <w:spacing w:after="0" w:line="240" w:lineRule="auto"/>
        <w:rPr>
          <w:rFonts w:ascii="Arial" w:eastAsia="Times New Roman" w:hAnsi="Arial" w:cs="Arial"/>
          <w:bCs/>
          <w:sz w:val="28"/>
          <w:szCs w:val="28"/>
          <w:lang w:eastAsia="en-GB"/>
        </w:rPr>
      </w:pPr>
    </w:p>
    <w:p w14:paraId="365BA34D" w14:textId="77777777" w:rsidR="006A5E27" w:rsidRPr="00421418" w:rsidRDefault="006A5E27" w:rsidP="006A5E27">
      <w:pPr>
        <w:autoSpaceDE w:val="0"/>
        <w:autoSpaceDN w:val="0"/>
        <w:adjustRightInd w:val="0"/>
        <w:spacing w:after="0" w:line="240" w:lineRule="auto"/>
        <w:rPr>
          <w:rFonts w:ascii="Arial" w:eastAsia="Times New Roman" w:hAnsi="Arial" w:cs="Arial"/>
          <w:b/>
          <w:bCs/>
          <w:sz w:val="28"/>
          <w:szCs w:val="28"/>
          <w:lang w:eastAsia="en-GB"/>
        </w:rPr>
      </w:pPr>
      <w:r w:rsidRPr="00421418">
        <w:rPr>
          <w:rFonts w:ascii="Arial" w:eastAsia="Times New Roman" w:hAnsi="Arial" w:cs="Arial"/>
          <w:b/>
          <w:bCs/>
          <w:sz w:val="28"/>
          <w:szCs w:val="28"/>
          <w:lang w:eastAsia="en-GB"/>
        </w:rPr>
        <w:t>1.6</w:t>
      </w:r>
      <w:r w:rsidRPr="00421418">
        <w:rPr>
          <w:rFonts w:ascii="Arial" w:eastAsia="Times New Roman" w:hAnsi="Arial" w:cs="Arial"/>
          <w:b/>
          <w:bCs/>
          <w:sz w:val="28"/>
          <w:szCs w:val="28"/>
          <w:lang w:eastAsia="en-GB"/>
        </w:rPr>
        <w:tab/>
        <w:t>Interpretation</w:t>
      </w:r>
    </w:p>
    <w:p w14:paraId="74948C46" w14:textId="77777777" w:rsidR="006A5E27" w:rsidRPr="00421418" w:rsidRDefault="006A5E27" w:rsidP="006A5E27">
      <w:pPr>
        <w:autoSpaceDE w:val="0"/>
        <w:autoSpaceDN w:val="0"/>
        <w:adjustRightInd w:val="0"/>
        <w:spacing w:after="0" w:line="240" w:lineRule="auto"/>
        <w:rPr>
          <w:rFonts w:ascii="Arial" w:eastAsia="Times New Roman" w:hAnsi="Arial" w:cs="Arial"/>
          <w:bCs/>
          <w:sz w:val="28"/>
          <w:szCs w:val="28"/>
          <w:lang w:eastAsia="en-GB"/>
        </w:rPr>
      </w:pPr>
    </w:p>
    <w:p w14:paraId="01D64854" w14:textId="77777777" w:rsidR="006A5E27" w:rsidRPr="00421418" w:rsidRDefault="006A5E27" w:rsidP="006A5E27">
      <w:pPr>
        <w:autoSpaceDE w:val="0"/>
        <w:autoSpaceDN w:val="0"/>
        <w:adjustRightInd w:val="0"/>
        <w:spacing w:after="0" w:line="240" w:lineRule="auto"/>
        <w:ind w:left="720"/>
        <w:rPr>
          <w:rFonts w:ascii="Arial" w:eastAsia="Times New Roman" w:hAnsi="Arial" w:cs="Arial"/>
          <w:bCs/>
          <w:sz w:val="28"/>
          <w:szCs w:val="28"/>
          <w:lang w:eastAsia="en-GB"/>
        </w:rPr>
      </w:pPr>
      <w:r w:rsidRPr="00421418">
        <w:rPr>
          <w:rFonts w:ascii="Arial" w:eastAsia="Times New Roman" w:hAnsi="Arial" w:cs="Arial"/>
          <w:bCs/>
          <w:sz w:val="28"/>
          <w:szCs w:val="28"/>
          <w:lang w:eastAsia="en-GB"/>
        </w:rPr>
        <w:t>The Council have tried to make the Constitution as clear as possible and as easy to understand as possible. Inevitably, people will have different views about what certain passages mean.</w:t>
      </w:r>
    </w:p>
    <w:p w14:paraId="14A16B67" w14:textId="77777777" w:rsidR="006A5E27" w:rsidRPr="00421418" w:rsidRDefault="006A5E27" w:rsidP="006A5E27">
      <w:pPr>
        <w:autoSpaceDE w:val="0"/>
        <w:autoSpaceDN w:val="0"/>
        <w:adjustRightInd w:val="0"/>
        <w:spacing w:after="0" w:line="240" w:lineRule="auto"/>
        <w:rPr>
          <w:rFonts w:ascii="Arial" w:eastAsia="Times New Roman" w:hAnsi="Arial" w:cs="Arial"/>
          <w:bCs/>
          <w:sz w:val="28"/>
          <w:szCs w:val="28"/>
          <w:lang w:eastAsia="en-GB"/>
        </w:rPr>
      </w:pPr>
    </w:p>
    <w:p w14:paraId="0FA1FA55" w14:textId="77777777" w:rsidR="006A5E27" w:rsidRPr="00421418" w:rsidRDefault="006A5E27" w:rsidP="006A5E27">
      <w:pPr>
        <w:autoSpaceDE w:val="0"/>
        <w:autoSpaceDN w:val="0"/>
        <w:adjustRightInd w:val="0"/>
        <w:spacing w:after="0" w:line="240" w:lineRule="auto"/>
        <w:ind w:left="720"/>
        <w:rPr>
          <w:rFonts w:ascii="Arial" w:eastAsia="Times New Roman" w:hAnsi="Arial" w:cs="Arial"/>
          <w:bCs/>
          <w:sz w:val="28"/>
          <w:szCs w:val="28"/>
          <w:lang w:eastAsia="en-GB"/>
        </w:rPr>
      </w:pPr>
      <w:r w:rsidRPr="00421418">
        <w:rPr>
          <w:rFonts w:ascii="Arial" w:eastAsia="Times New Roman" w:hAnsi="Arial" w:cs="Arial"/>
          <w:bCs/>
          <w:sz w:val="28"/>
          <w:szCs w:val="28"/>
          <w:lang w:eastAsia="en-GB"/>
        </w:rPr>
        <w:t>During meetings, the person chairing at the meeting will interpret the relevant procedure rules.</w:t>
      </w:r>
    </w:p>
    <w:p w14:paraId="540D43ED" w14:textId="77777777" w:rsidR="006A5E27" w:rsidRPr="00421418" w:rsidRDefault="006A5E27" w:rsidP="006A5E27">
      <w:pPr>
        <w:autoSpaceDE w:val="0"/>
        <w:autoSpaceDN w:val="0"/>
        <w:adjustRightInd w:val="0"/>
        <w:spacing w:after="0" w:line="240" w:lineRule="auto"/>
        <w:rPr>
          <w:rFonts w:ascii="Arial" w:eastAsia="Times New Roman" w:hAnsi="Arial" w:cs="Arial"/>
          <w:bCs/>
          <w:sz w:val="28"/>
          <w:szCs w:val="28"/>
          <w:lang w:eastAsia="en-GB"/>
        </w:rPr>
      </w:pPr>
    </w:p>
    <w:p w14:paraId="1BF3CC04" w14:textId="77777777" w:rsidR="006A5E27" w:rsidRPr="00421418" w:rsidRDefault="006A5E27" w:rsidP="006A5E27">
      <w:pPr>
        <w:autoSpaceDE w:val="0"/>
        <w:autoSpaceDN w:val="0"/>
        <w:adjustRightInd w:val="0"/>
        <w:spacing w:after="0" w:line="240" w:lineRule="auto"/>
        <w:ind w:left="720"/>
        <w:rPr>
          <w:rFonts w:ascii="Arial" w:eastAsia="Times New Roman" w:hAnsi="Arial" w:cs="Arial"/>
          <w:bCs/>
          <w:sz w:val="28"/>
          <w:szCs w:val="28"/>
          <w:lang w:eastAsia="en-GB"/>
        </w:rPr>
      </w:pPr>
      <w:r w:rsidRPr="00421418">
        <w:rPr>
          <w:rFonts w:ascii="Arial" w:eastAsia="Times New Roman" w:hAnsi="Arial" w:cs="Arial"/>
          <w:bCs/>
          <w:sz w:val="28"/>
          <w:szCs w:val="28"/>
          <w:lang w:eastAsia="en-GB"/>
        </w:rPr>
        <w:lastRenderedPageBreak/>
        <w:t>In all other situations, the Monitoring Officer will determine the interpretation and application of the Constitution</w:t>
      </w:r>
    </w:p>
    <w:p w14:paraId="72E68506" w14:textId="77777777" w:rsidR="004556D7" w:rsidRPr="00421418" w:rsidRDefault="004556D7" w:rsidP="004556D7">
      <w:pPr>
        <w:autoSpaceDE w:val="0"/>
        <w:autoSpaceDN w:val="0"/>
        <w:adjustRightInd w:val="0"/>
        <w:spacing w:after="0" w:line="240" w:lineRule="auto"/>
        <w:rPr>
          <w:rFonts w:ascii="Arial" w:eastAsia="Times New Roman" w:hAnsi="Arial" w:cs="Arial"/>
          <w:sz w:val="28"/>
          <w:szCs w:val="28"/>
          <w:lang w:eastAsia="en-GB"/>
        </w:rPr>
      </w:pPr>
    </w:p>
    <w:p w14:paraId="108A33A4" w14:textId="77777777" w:rsidR="00494980" w:rsidRPr="00421418" w:rsidRDefault="00494980" w:rsidP="006A5E27">
      <w:pPr>
        <w:autoSpaceDE w:val="0"/>
        <w:autoSpaceDN w:val="0"/>
        <w:adjustRightInd w:val="0"/>
        <w:spacing w:after="0" w:line="240" w:lineRule="auto"/>
        <w:rPr>
          <w:rFonts w:ascii="Arial" w:eastAsia="Times New Roman" w:hAnsi="Arial" w:cs="Arial"/>
          <w:sz w:val="28"/>
          <w:szCs w:val="28"/>
          <w:lang w:eastAsia="en-GB"/>
        </w:rPr>
      </w:pPr>
    </w:p>
    <w:p w14:paraId="20EBC2D1" w14:textId="77777777" w:rsidR="006A5E27" w:rsidRPr="00421418" w:rsidRDefault="006A5E27" w:rsidP="006A5E27">
      <w:pPr>
        <w:autoSpaceDE w:val="0"/>
        <w:autoSpaceDN w:val="0"/>
        <w:adjustRightInd w:val="0"/>
        <w:spacing w:after="0" w:line="240" w:lineRule="auto"/>
        <w:rPr>
          <w:rFonts w:ascii="Arial" w:eastAsia="Times New Roman" w:hAnsi="Arial" w:cs="Arial"/>
          <w:sz w:val="28"/>
          <w:szCs w:val="28"/>
          <w:lang w:eastAsia="en-GB"/>
        </w:rPr>
      </w:pPr>
    </w:p>
    <w:p w14:paraId="0F9D9429"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b/>
          <w:sz w:val="28"/>
          <w:szCs w:val="28"/>
          <w:lang w:eastAsia="en-GB"/>
        </w:rPr>
        <w:br w:type="page"/>
      </w:r>
      <w:bookmarkStart w:id="1" w:name="BM4"/>
      <w:bookmarkEnd w:id="1"/>
      <w:r w:rsidRPr="00421418">
        <w:rPr>
          <w:rFonts w:ascii="Arial" w:eastAsia="Times New Roman" w:hAnsi="Arial" w:cs="Arial"/>
          <w:b/>
          <w:sz w:val="32"/>
          <w:szCs w:val="32"/>
          <w:lang w:eastAsia="en-GB"/>
        </w:rPr>
        <w:lastRenderedPageBreak/>
        <w:t xml:space="preserve">ARTICLE 2 </w:t>
      </w:r>
    </w:p>
    <w:p w14:paraId="2B49A045"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t>Members of the Council</w:t>
      </w:r>
    </w:p>
    <w:p w14:paraId="42963375" w14:textId="77777777" w:rsidR="008F1344" w:rsidRPr="00421418" w:rsidRDefault="008F1344" w:rsidP="008F1344">
      <w:pPr>
        <w:autoSpaceDE w:val="0"/>
        <w:autoSpaceDN w:val="0"/>
        <w:adjustRightInd w:val="0"/>
        <w:spacing w:after="0" w:line="240" w:lineRule="auto"/>
        <w:rPr>
          <w:rFonts w:ascii="Arial" w:eastAsia="Times New Roman" w:hAnsi="Arial" w:cs="Arial"/>
          <w:b/>
          <w:sz w:val="32"/>
          <w:szCs w:val="32"/>
          <w:lang w:eastAsia="en-GB"/>
        </w:rPr>
      </w:pPr>
    </w:p>
    <w:p w14:paraId="1740F8C8"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2.1</w:t>
      </w:r>
      <w:r w:rsidRPr="00421418">
        <w:rPr>
          <w:rFonts w:ascii="Arial" w:eastAsia="Times New Roman" w:hAnsi="Arial" w:cs="Arial"/>
          <w:b/>
          <w:sz w:val="28"/>
          <w:szCs w:val="28"/>
          <w:lang w:eastAsia="en-GB"/>
        </w:rPr>
        <w:tab/>
        <w:t>Composition and Eligibility</w:t>
      </w:r>
    </w:p>
    <w:p w14:paraId="3294CC00"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1162F073"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Composition</w:t>
      </w:r>
      <w:r w:rsidRPr="00421418">
        <w:rPr>
          <w:rFonts w:ascii="Arial" w:eastAsia="Times New Roman" w:hAnsi="Arial" w:cs="Arial"/>
          <w:sz w:val="28"/>
          <w:szCs w:val="28"/>
          <w:lang w:eastAsia="en-GB"/>
        </w:rPr>
        <w:t xml:space="preserve"> </w:t>
      </w:r>
    </w:p>
    <w:p w14:paraId="1BAF141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6A2858E"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Council will comprise 6</w:t>
      </w:r>
      <w:r w:rsidR="0094157D">
        <w:rPr>
          <w:rFonts w:ascii="Arial" w:eastAsia="Times New Roman" w:hAnsi="Arial" w:cs="Arial"/>
          <w:sz w:val="28"/>
          <w:szCs w:val="28"/>
          <w:lang w:eastAsia="en-GB"/>
        </w:rPr>
        <w:t>0</w:t>
      </w:r>
      <w:r w:rsidRPr="00421418">
        <w:rPr>
          <w:rFonts w:ascii="Arial" w:eastAsia="Times New Roman" w:hAnsi="Arial" w:cs="Arial"/>
          <w:sz w:val="28"/>
          <w:szCs w:val="28"/>
          <w:lang w:eastAsia="en-GB"/>
        </w:rPr>
        <w:t xml:space="preserve"> members, otherwise called councillors, who will be elected by the voters of each electoral division in accordance with a scheme drawn up by the Local Government Boundary Commission for Wales and approved by the </w:t>
      </w:r>
      <w:r w:rsidR="00272596" w:rsidRPr="00421418">
        <w:rPr>
          <w:rFonts w:ascii="Arial" w:eastAsia="Times New Roman" w:hAnsi="Arial" w:cs="Arial"/>
          <w:sz w:val="28"/>
          <w:szCs w:val="28"/>
          <w:lang w:eastAsia="en-GB"/>
        </w:rPr>
        <w:t>Welsh Ministers</w:t>
      </w:r>
      <w:r w:rsidRPr="00421418">
        <w:rPr>
          <w:rFonts w:ascii="Arial" w:eastAsia="Times New Roman" w:hAnsi="Arial" w:cs="Arial"/>
          <w:sz w:val="28"/>
          <w:szCs w:val="28"/>
          <w:lang w:eastAsia="en-GB"/>
        </w:rPr>
        <w:t>.</w:t>
      </w:r>
    </w:p>
    <w:p w14:paraId="43EA7233"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p>
    <w:p w14:paraId="142BF1A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Eligibility</w:t>
      </w:r>
      <w:r w:rsidRPr="00421418">
        <w:rPr>
          <w:rFonts w:ascii="Arial" w:eastAsia="Times New Roman" w:hAnsi="Arial" w:cs="Arial"/>
          <w:sz w:val="28"/>
          <w:szCs w:val="28"/>
          <w:lang w:eastAsia="en-GB"/>
        </w:rPr>
        <w:t xml:space="preserve"> </w:t>
      </w:r>
    </w:p>
    <w:p w14:paraId="74E29FC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518AF1F"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Only registered electors of the Neath Port Talbot County Borough or those living or working in the area will be eligible to hold the office of councillor. </w:t>
      </w:r>
    </w:p>
    <w:p w14:paraId="0F030EA8" w14:textId="77777777" w:rsidR="008F1344" w:rsidRPr="00421418" w:rsidRDefault="008F1344" w:rsidP="004C06C4">
      <w:pPr>
        <w:autoSpaceDE w:val="0"/>
        <w:autoSpaceDN w:val="0"/>
        <w:adjustRightInd w:val="0"/>
        <w:spacing w:after="0" w:line="240" w:lineRule="auto"/>
        <w:rPr>
          <w:rFonts w:ascii="Arial" w:eastAsia="Times New Roman" w:hAnsi="Arial" w:cs="Arial"/>
          <w:sz w:val="28"/>
          <w:szCs w:val="28"/>
          <w:lang w:eastAsia="en-GB"/>
        </w:rPr>
      </w:pPr>
    </w:p>
    <w:p w14:paraId="0356071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b/>
          <w:sz w:val="28"/>
          <w:szCs w:val="28"/>
          <w:lang w:eastAsia="en-GB"/>
        </w:rPr>
        <w:t>2.2</w:t>
      </w:r>
      <w:r w:rsidRPr="00421418">
        <w:rPr>
          <w:rFonts w:ascii="Arial" w:eastAsia="Times New Roman" w:hAnsi="Arial" w:cs="Arial"/>
          <w:b/>
          <w:sz w:val="28"/>
          <w:szCs w:val="28"/>
          <w:lang w:eastAsia="en-GB"/>
        </w:rPr>
        <w:tab/>
        <w:t>Election of Terms of Councillors</w:t>
      </w:r>
    </w:p>
    <w:p w14:paraId="1659EE5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3187CC9" w14:textId="77777777" w:rsidR="008F1344" w:rsidRPr="00421418" w:rsidRDefault="00494980" w:rsidP="00494980">
      <w:pPr>
        <w:autoSpaceDE w:val="0"/>
        <w:autoSpaceDN w:val="0"/>
        <w:adjustRightInd w:val="0"/>
        <w:spacing w:after="0" w:line="240" w:lineRule="auto"/>
        <w:ind w:left="709"/>
        <w:rPr>
          <w:rFonts w:ascii="Arial" w:hAnsi="Arial" w:cs="Arial"/>
          <w:sz w:val="28"/>
          <w:szCs w:val="28"/>
        </w:rPr>
      </w:pPr>
      <w:r w:rsidRPr="00421418">
        <w:rPr>
          <w:rFonts w:ascii="Arial" w:hAnsi="Arial" w:cs="Arial"/>
          <w:sz w:val="28"/>
          <w:szCs w:val="28"/>
        </w:rPr>
        <w:t>The regular election of Councillors will be held as determined by legislation. The Terms of Office of Councillors is normally 5 years. The term starts and finishes as defined in legislation</w:t>
      </w:r>
    </w:p>
    <w:p w14:paraId="2D77D8F4" w14:textId="77777777" w:rsidR="00494980" w:rsidRPr="00421418" w:rsidRDefault="00494980" w:rsidP="00494980">
      <w:pPr>
        <w:autoSpaceDE w:val="0"/>
        <w:autoSpaceDN w:val="0"/>
        <w:adjustRightInd w:val="0"/>
        <w:spacing w:after="0" w:line="240" w:lineRule="auto"/>
        <w:ind w:left="709"/>
        <w:rPr>
          <w:rFonts w:ascii="Arial" w:eastAsia="Times New Roman" w:hAnsi="Arial" w:cs="Arial"/>
          <w:sz w:val="28"/>
          <w:szCs w:val="28"/>
          <w:lang w:eastAsia="en-GB"/>
        </w:rPr>
      </w:pPr>
    </w:p>
    <w:p w14:paraId="69CAC960"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b/>
          <w:sz w:val="28"/>
          <w:szCs w:val="28"/>
          <w:lang w:eastAsia="en-GB"/>
        </w:rPr>
        <w:t>2.3</w:t>
      </w:r>
      <w:r w:rsidRPr="00421418">
        <w:rPr>
          <w:rFonts w:ascii="Arial" w:eastAsia="Times New Roman" w:hAnsi="Arial" w:cs="Arial"/>
          <w:b/>
          <w:sz w:val="28"/>
          <w:szCs w:val="28"/>
          <w:lang w:eastAsia="en-GB"/>
        </w:rPr>
        <w:tab/>
        <w:t>Roles and Functions of all Councillors</w:t>
      </w:r>
    </w:p>
    <w:p w14:paraId="239C65AF"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41F59D13" w14:textId="77777777" w:rsidR="008F1344" w:rsidRPr="00421418" w:rsidRDefault="008F1344" w:rsidP="008F1344">
      <w:pPr>
        <w:autoSpaceDE w:val="0"/>
        <w:autoSpaceDN w:val="0"/>
        <w:adjustRightInd w:val="0"/>
        <w:spacing w:after="0" w:line="240" w:lineRule="auto"/>
        <w:ind w:left="709"/>
        <w:rPr>
          <w:rFonts w:ascii="Arial" w:eastAsia="Times New Roman" w:hAnsi="Arial" w:cs="Arial"/>
          <w:b/>
          <w:sz w:val="28"/>
          <w:szCs w:val="28"/>
          <w:lang w:eastAsia="en-GB"/>
        </w:rPr>
      </w:pPr>
      <w:r w:rsidRPr="00421418">
        <w:rPr>
          <w:rFonts w:ascii="Arial" w:eastAsia="Times New Roman" w:hAnsi="Arial" w:cs="Arial"/>
          <w:b/>
          <w:sz w:val="28"/>
          <w:szCs w:val="28"/>
          <w:lang w:eastAsia="en-GB"/>
        </w:rPr>
        <w:t>Key roles</w:t>
      </w:r>
    </w:p>
    <w:p w14:paraId="0697CC14"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087CDD82"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All councillors will:</w:t>
      </w:r>
    </w:p>
    <w:p w14:paraId="394A6738"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666A283"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collectively be the ultimate policy-makers and carry out a number of strategic and corporate management functions;</w:t>
      </w:r>
    </w:p>
    <w:p w14:paraId="5A756D41"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65ED4595"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participate in the governance and management of the Council;</w:t>
      </w:r>
    </w:p>
    <w:p w14:paraId="5A933F57"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5DF1E11E"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represent their communications and bring their views into the Council’s decision-making process, i.e. become the advocate of and for their communities;</w:t>
      </w:r>
    </w:p>
    <w:p w14:paraId="2356270C"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3B24C775"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(d)</w:t>
      </w:r>
      <w:r w:rsidRPr="00421418">
        <w:rPr>
          <w:rFonts w:ascii="Arial" w:eastAsia="Times New Roman" w:hAnsi="Arial" w:cs="Arial"/>
          <w:sz w:val="28"/>
          <w:szCs w:val="28"/>
          <w:lang w:eastAsia="en-GB"/>
        </w:rPr>
        <w:tab/>
        <w:t>deal with individual casework and act as an advocate for constituents in seeking to resolve particular concerns or grievances;</w:t>
      </w:r>
    </w:p>
    <w:p w14:paraId="0D04B404"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087AAF22"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(e)</w:t>
      </w:r>
      <w:r w:rsidRPr="00421418">
        <w:rPr>
          <w:rFonts w:ascii="Arial" w:eastAsia="Times New Roman" w:hAnsi="Arial" w:cs="Arial"/>
          <w:sz w:val="28"/>
          <w:szCs w:val="28"/>
          <w:lang w:eastAsia="en-GB"/>
        </w:rPr>
        <w:tab/>
        <w:t>balance different interests identified within the electoral division and represent the electoral division as a whole;</w:t>
      </w:r>
    </w:p>
    <w:p w14:paraId="659D6F3C"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63C1405D" w14:textId="77777777" w:rsidR="008F1344" w:rsidRPr="00F60BB6"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F60BB6">
        <w:rPr>
          <w:rFonts w:ascii="Arial" w:eastAsia="Times New Roman" w:hAnsi="Arial" w:cs="Arial"/>
          <w:sz w:val="28"/>
          <w:szCs w:val="28"/>
          <w:lang w:eastAsia="en-GB"/>
        </w:rPr>
        <w:t>(f)</w:t>
      </w:r>
      <w:r w:rsidRPr="00F60BB6">
        <w:rPr>
          <w:rFonts w:ascii="Arial" w:eastAsia="Times New Roman" w:hAnsi="Arial" w:cs="Arial"/>
          <w:sz w:val="28"/>
          <w:szCs w:val="28"/>
          <w:lang w:eastAsia="en-GB"/>
        </w:rPr>
        <w:tab/>
      </w:r>
      <w:r w:rsidR="00F60BB6" w:rsidRPr="00F60BB6">
        <w:rPr>
          <w:rFonts w:ascii="Arial" w:hAnsi="Arial" w:cs="Arial"/>
          <w:sz w:val="28"/>
          <w:szCs w:val="28"/>
        </w:rPr>
        <w:t>promote and ensure efficiency and effectiveness in the provision of Council services</w:t>
      </w:r>
      <w:r w:rsidRPr="00F60BB6">
        <w:rPr>
          <w:rFonts w:ascii="Arial" w:eastAsia="Times New Roman" w:hAnsi="Arial" w:cs="Arial"/>
          <w:sz w:val="28"/>
          <w:szCs w:val="28"/>
          <w:lang w:eastAsia="en-GB"/>
        </w:rPr>
        <w:t>;</w:t>
      </w:r>
    </w:p>
    <w:p w14:paraId="07CF1B63" w14:textId="77777777" w:rsidR="008F1344" w:rsidRPr="00421418" w:rsidRDefault="008F1344" w:rsidP="008F1344">
      <w:pPr>
        <w:autoSpaceDE w:val="0"/>
        <w:autoSpaceDN w:val="0"/>
        <w:adjustRightInd w:val="0"/>
        <w:spacing w:after="0" w:line="240" w:lineRule="auto"/>
        <w:ind w:left="2127" w:hanging="1418"/>
        <w:rPr>
          <w:rFonts w:ascii="Arial" w:eastAsia="Times New Roman" w:hAnsi="Arial" w:cs="Arial"/>
          <w:sz w:val="28"/>
          <w:szCs w:val="28"/>
          <w:lang w:eastAsia="en-GB"/>
        </w:rPr>
      </w:pPr>
    </w:p>
    <w:p w14:paraId="2F5A5226"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(g)</w:t>
      </w:r>
      <w:r w:rsidRPr="00421418">
        <w:rPr>
          <w:rFonts w:ascii="Arial" w:eastAsia="Times New Roman" w:hAnsi="Arial" w:cs="Arial"/>
          <w:sz w:val="28"/>
          <w:szCs w:val="28"/>
          <w:lang w:eastAsia="en-GB"/>
        </w:rPr>
        <w:tab/>
        <w:t>be involved in decision-making;</w:t>
      </w:r>
    </w:p>
    <w:p w14:paraId="370E4396"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3943ABC8"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(h)</w:t>
      </w:r>
      <w:r w:rsidRPr="00421418">
        <w:rPr>
          <w:rFonts w:ascii="Arial" w:eastAsia="Times New Roman" w:hAnsi="Arial" w:cs="Arial"/>
          <w:sz w:val="28"/>
          <w:szCs w:val="28"/>
          <w:lang w:eastAsia="en-GB"/>
        </w:rPr>
        <w:tab/>
        <w:t>be available to represent the Council on other bodies; and</w:t>
      </w:r>
    </w:p>
    <w:p w14:paraId="7421ECC6"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54854EF5"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(i)</w:t>
      </w:r>
      <w:r w:rsidRPr="00421418">
        <w:rPr>
          <w:rFonts w:ascii="Arial" w:eastAsia="Times New Roman" w:hAnsi="Arial" w:cs="Arial"/>
          <w:sz w:val="28"/>
          <w:szCs w:val="28"/>
          <w:lang w:eastAsia="en-GB"/>
        </w:rPr>
        <w:tab/>
        <w:t>maintain the highest standards of conduct and ethics.</w:t>
      </w:r>
    </w:p>
    <w:p w14:paraId="1932DD8E"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4F6A4E2D"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3C45FA07"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Rights and Duties</w:t>
      </w:r>
    </w:p>
    <w:p w14:paraId="6395A4AD"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7EDB5B48"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Councillors will have such rights of access to such documents, information, land and buildings of the Council as are necessary for the proper discharge of their functions and in accordance with the law;</w:t>
      </w:r>
    </w:p>
    <w:p w14:paraId="4049E293" w14:textId="77777777" w:rsidR="008F1344" w:rsidRPr="00421418" w:rsidRDefault="008F1344" w:rsidP="008F1344">
      <w:pPr>
        <w:autoSpaceDE w:val="0"/>
        <w:autoSpaceDN w:val="0"/>
        <w:adjustRightInd w:val="0"/>
        <w:spacing w:after="0" w:line="240" w:lineRule="auto"/>
        <w:ind w:left="709" w:firstLine="709"/>
        <w:rPr>
          <w:rFonts w:ascii="Arial" w:eastAsia="Times New Roman" w:hAnsi="Arial" w:cs="Arial"/>
          <w:sz w:val="28"/>
          <w:szCs w:val="28"/>
          <w:lang w:eastAsia="en-GB"/>
        </w:rPr>
      </w:pPr>
    </w:p>
    <w:p w14:paraId="6D860056"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 xml:space="preserve">Councillors will not make public information which is confidential or exempt without the consent of the Council or divulge information given in confidence to anyone other than a councillor or officer entitled to know it;  </w:t>
      </w:r>
    </w:p>
    <w:p w14:paraId="48C7C267"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3279B745"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For these purposes, “confidential” and “exempt” information are defined in the Access to Information Rules</w:t>
      </w:r>
    </w:p>
    <w:p w14:paraId="0278A158"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68D26730"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2.4</w:t>
      </w:r>
      <w:r w:rsidRPr="00421418">
        <w:rPr>
          <w:rFonts w:ascii="Arial" w:eastAsia="Times New Roman" w:hAnsi="Arial" w:cs="Arial"/>
          <w:b/>
          <w:sz w:val="28"/>
          <w:szCs w:val="28"/>
          <w:lang w:eastAsia="en-GB"/>
        </w:rPr>
        <w:tab/>
        <w:t>Conduct</w:t>
      </w:r>
    </w:p>
    <w:p w14:paraId="6ACD7B7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6805C18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Councillors will at all times observe the Members’ Code of Conduct and the Proto</w:t>
      </w:r>
      <w:r w:rsidR="007C6D3B" w:rsidRPr="00421418">
        <w:rPr>
          <w:rFonts w:ascii="Arial" w:eastAsia="Times New Roman" w:hAnsi="Arial" w:cs="Arial"/>
          <w:sz w:val="28"/>
          <w:szCs w:val="28"/>
          <w:lang w:eastAsia="en-GB"/>
        </w:rPr>
        <w:t>col on Member/Officer Relations</w:t>
      </w:r>
    </w:p>
    <w:p w14:paraId="3FDED88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3255D2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2.5</w:t>
      </w:r>
      <w:r w:rsidRPr="00421418">
        <w:rPr>
          <w:rFonts w:ascii="Arial" w:eastAsia="Times New Roman" w:hAnsi="Arial" w:cs="Arial"/>
          <w:b/>
          <w:sz w:val="28"/>
          <w:szCs w:val="28"/>
          <w:lang w:eastAsia="en-GB"/>
        </w:rPr>
        <w:tab/>
        <w:t>Allowances</w:t>
      </w:r>
    </w:p>
    <w:p w14:paraId="2B737E2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08BB87F8" w14:textId="77777777" w:rsidR="004C06C4" w:rsidRPr="00421418" w:rsidRDefault="008F1344" w:rsidP="004C06C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Councillors will be entitled to receive allowances in accordance with the Member’s Allowance Scheme</w:t>
      </w:r>
    </w:p>
    <w:p w14:paraId="1D5BFADB" w14:textId="77777777" w:rsidR="008F1344" w:rsidRPr="00421418" w:rsidRDefault="008F1344" w:rsidP="008F1344">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2" w:name="BM5"/>
      <w:bookmarkEnd w:id="2"/>
      <w:r w:rsidRPr="00421418">
        <w:rPr>
          <w:rFonts w:ascii="Arial" w:eastAsia="Times New Roman" w:hAnsi="Arial" w:cs="Arial"/>
          <w:b/>
          <w:sz w:val="32"/>
          <w:szCs w:val="32"/>
          <w:lang w:eastAsia="en-GB"/>
        </w:rPr>
        <w:lastRenderedPageBreak/>
        <w:t xml:space="preserve">ARTICLE 3 </w:t>
      </w:r>
    </w:p>
    <w:p w14:paraId="6CB35B27" w14:textId="77777777" w:rsidR="008F1344" w:rsidRPr="00421418" w:rsidRDefault="008F1344" w:rsidP="008F1344">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t xml:space="preserve">Citizens and </w:t>
      </w:r>
      <w:r w:rsidR="007F4AF5">
        <w:rPr>
          <w:rFonts w:ascii="Arial" w:eastAsia="Times New Roman" w:hAnsi="Arial" w:cs="Arial"/>
          <w:b/>
          <w:sz w:val="32"/>
          <w:szCs w:val="32"/>
          <w:lang w:eastAsia="en-GB"/>
        </w:rPr>
        <w:t>t</w:t>
      </w:r>
      <w:r w:rsidRPr="00421418">
        <w:rPr>
          <w:rFonts w:ascii="Arial" w:eastAsia="Times New Roman" w:hAnsi="Arial" w:cs="Arial"/>
          <w:b/>
          <w:sz w:val="32"/>
          <w:szCs w:val="32"/>
          <w:lang w:eastAsia="en-GB"/>
        </w:rPr>
        <w:t>he Council</w:t>
      </w:r>
    </w:p>
    <w:p w14:paraId="37BCDED4" w14:textId="77777777" w:rsidR="008F1344" w:rsidRPr="00421418" w:rsidRDefault="008F1344" w:rsidP="008F1344">
      <w:pPr>
        <w:autoSpaceDE w:val="0"/>
        <w:autoSpaceDN w:val="0"/>
        <w:adjustRightInd w:val="0"/>
        <w:spacing w:after="0" w:line="240" w:lineRule="auto"/>
        <w:rPr>
          <w:rFonts w:ascii="Arial" w:eastAsia="Times New Roman" w:hAnsi="Arial" w:cs="Arial"/>
          <w:b/>
          <w:sz w:val="32"/>
          <w:szCs w:val="32"/>
          <w:lang w:eastAsia="en-GB"/>
        </w:rPr>
      </w:pPr>
    </w:p>
    <w:p w14:paraId="63BD4800"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3.1</w:t>
      </w:r>
      <w:r w:rsidRPr="00421418">
        <w:rPr>
          <w:rFonts w:ascii="Arial" w:eastAsia="Times New Roman" w:hAnsi="Arial" w:cs="Arial"/>
          <w:b/>
          <w:sz w:val="28"/>
          <w:szCs w:val="28"/>
          <w:lang w:eastAsia="en-GB"/>
        </w:rPr>
        <w:tab/>
        <w:t>Citizens’ Rights</w:t>
      </w:r>
    </w:p>
    <w:p w14:paraId="6F8011CC" w14:textId="77777777" w:rsidR="008F1344" w:rsidRPr="00421418" w:rsidRDefault="008F1344" w:rsidP="008F1344">
      <w:pPr>
        <w:autoSpaceDE w:val="0"/>
        <w:autoSpaceDN w:val="0"/>
        <w:adjustRightInd w:val="0"/>
        <w:spacing w:after="0" w:line="240" w:lineRule="auto"/>
        <w:rPr>
          <w:rFonts w:ascii="Arial" w:eastAsia="Times New Roman" w:hAnsi="Arial" w:cs="Arial"/>
          <w:b/>
          <w:sz w:val="24"/>
          <w:szCs w:val="24"/>
          <w:lang w:eastAsia="en-GB"/>
        </w:rPr>
      </w:pPr>
    </w:p>
    <w:p w14:paraId="1F37AB3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Citizens have the following rights.  Their rights to information and to participate are explained in more detail in the Access to Information Procedure Rules:</w:t>
      </w:r>
    </w:p>
    <w:p w14:paraId="35B0D47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BD3D7DC"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ab/>
        <w:t>Citizens have the right to:</w:t>
      </w:r>
    </w:p>
    <w:p w14:paraId="690CEBB6" w14:textId="77777777" w:rsidR="008F1344" w:rsidRPr="00421418" w:rsidRDefault="008F1344" w:rsidP="008F1344">
      <w:pPr>
        <w:autoSpaceDE w:val="0"/>
        <w:autoSpaceDN w:val="0"/>
        <w:adjustRightInd w:val="0"/>
        <w:spacing w:after="0" w:line="240" w:lineRule="auto"/>
        <w:ind w:hanging="709"/>
        <w:rPr>
          <w:rFonts w:ascii="Arial" w:eastAsia="Times New Roman" w:hAnsi="Arial" w:cs="Arial"/>
          <w:sz w:val="28"/>
          <w:szCs w:val="28"/>
          <w:lang w:eastAsia="en-GB"/>
        </w:rPr>
      </w:pPr>
    </w:p>
    <w:p w14:paraId="2FBB8853" w14:textId="77777777" w:rsidR="00A77675" w:rsidRPr="00421418" w:rsidRDefault="00A77675"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stand as a candidate at a local government election if they meet the prescribed eligibility criteria</w:t>
      </w:r>
    </w:p>
    <w:p w14:paraId="48699E83" w14:textId="77777777" w:rsidR="00A77675" w:rsidRPr="00421418" w:rsidRDefault="00A77675" w:rsidP="00A77675">
      <w:pPr>
        <w:autoSpaceDE w:val="0"/>
        <w:autoSpaceDN w:val="0"/>
        <w:adjustRightInd w:val="0"/>
        <w:spacing w:after="0" w:line="240" w:lineRule="auto"/>
        <w:ind w:left="1418"/>
        <w:rPr>
          <w:rFonts w:ascii="Arial" w:eastAsia="Times New Roman" w:hAnsi="Arial" w:cs="Arial"/>
          <w:sz w:val="28"/>
          <w:szCs w:val="28"/>
          <w:lang w:eastAsia="en-GB"/>
        </w:rPr>
      </w:pPr>
    </w:p>
    <w:p w14:paraId="16F2D093" w14:textId="77777777" w:rsidR="008F1344" w:rsidRPr="00421418" w:rsidRDefault="008F1344"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vote at elections if they are included in the Register of Electors</w:t>
      </w:r>
      <w:r w:rsidR="00B669BB" w:rsidRPr="00421418">
        <w:rPr>
          <w:rFonts w:ascii="Arial" w:eastAsia="Times New Roman" w:hAnsi="Arial" w:cs="Arial"/>
          <w:sz w:val="28"/>
          <w:szCs w:val="28"/>
          <w:lang w:eastAsia="en-GB"/>
        </w:rPr>
        <w:t xml:space="preserve"> and are aged 16 years or over</w:t>
      </w:r>
      <w:r w:rsidRPr="00421418">
        <w:rPr>
          <w:rFonts w:ascii="Arial" w:eastAsia="Times New Roman" w:hAnsi="Arial" w:cs="Arial"/>
          <w:sz w:val="28"/>
          <w:szCs w:val="28"/>
          <w:lang w:eastAsia="en-GB"/>
        </w:rPr>
        <w:t>;</w:t>
      </w:r>
    </w:p>
    <w:p w14:paraId="7C3847BA" w14:textId="77777777" w:rsidR="008F1344" w:rsidRPr="00421418" w:rsidRDefault="008F1344" w:rsidP="008F1344">
      <w:pPr>
        <w:autoSpaceDE w:val="0"/>
        <w:autoSpaceDN w:val="0"/>
        <w:adjustRightInd w:val="0"/>
        <w:spacing w:after="0" w:line="240" w:lineRule="auto"/>
        <w:ind w:left="791" w:hanging="791"/>
        <w:rPr>
          <w:rFonts w:ascii="Arial" w:eastAsia="Times New Roman" w:hAnsi="Arial" w:cs="Arial"/>
          <w:sz w:val="28"/>
          <w:szCs w:val="28"/>
          <w:lang w:eastAsia="en-GB"/>
        </w:rPr>
      </w:pPr>
    </w:p>
    <w:p w14:paraId="1624B0D8" w14:textId="77777777" w:rsidR="008F1344" w:rsidRPr="00421418" w:rsidRDefault="008F1344"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contact their local councillor about any matters of concern to them;</w:t>
      </w:r>
    </w:p>
    <w:p w14:paraId="18A11521" w14:textId="77777777" w:rsidR="008F1344" w:rsidRPr="00421418" w:rsidRDefault="008F1344" w:rsidP="008F1344">
      <w:pPr>
        <w:autoSpaceDE w:val="0"/>
        <w:autoSpaceDN w:val="0"/>
        <w:adjustRightInd w:val="0"/>
        <w:spacing w:after="0" w:line="240" w:lineRule="auto"/>
        <w:ind w:left="791" w:hanging="791"/>
        <w:rPr>
          <w:rFonts w:ascii="Arial" w:eastAsia="Times New Roman" w:hAnsi="Arial" w:cs="Arial"/>
          <w:sz w:val="28"/>
          <w:szCs w:val="28"/>
          <w:lang w:eastAsia="en-GB"/>
        </w:rPr>
      </w:pPr>
    </w:p>
    <w:p w14:paraId="76B4517A" w14:textId="77777777" w:rsidR="008F1344" w:rsidRPr="00421418" w:rsidRDefault="008F1344"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obtain a copy of the Constitution, on payment of a reasonable fee</w:t>
      </w:r>
      <w:r w:rsidR="007F4AF5">
        <w:rPr>
          <w:rFonts w:ascii="Arial" w:eastAsia="Times New Roman" w:hAnsi="Arial" w:cs="Arial"/>
          <w:sz w:val="28"/>
          <w:szCs w:val="28"/>
          <w:lang w:eastAsia="en-GB"/>
        </w:rPr>
        <w:t xml:space="preserve"> for a hard copy</w:t>
      </w:r>
      <w:r w:rsidRPr="00421418">
        <w:rPr>
          <w:rFonts w:ascii="Arial" w:eastAsia="Times New Roman" w:hAnsi="Arial" w:cs="Arial"/>
          <w:sz w:val="28"/>
          <w:szCs w:val="28"/>
          <w:lang w:eastAsia="en-GB"/>
        </w:rPr>
        <w:t>;</w:t>
      </w:r>
    </w:p>
    <w:p w14:paraId="7EA6A1E3" w14:textId="77777777" w:rsidR="008F1344" w:rsidRPr="00421418" w:rsidRDefault="008F1344" w:rsidP="008F1344">
      <w:pPr>
        <w:autoSpaceDE w:val="0"/>
        <w:autoSpaceDN w:val="0"/>
        <w:adjustRightInd w:val="0"/>
        <w:spacing w:after="0" w:line="240" w:lineRule="auto"/>
        <w:ind w:left="791"/>
        <w:rPr>
          <w:rFonts w:ascii="Arial" w:eastAsia="Times New Roman" w:hAnsi="Arial" w:cs="Arial"/>
          <w:sz w:val="28"/>
          <w:szCs w:val="28"/>
          <w:lang w:eastAsia="en-GB"/>
        </w:rPr>
      </w:pPr>
    </w:p>
    <w:p w14:paraId="599D894F" w14:textId="77777777" w:rsidR="008F1344" w:rsidRPr="00421418" w:rsidRDefault="008F1344"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attend meetings of the executive, the Council and its committees except where personal or confidential matters are being discussed;</w:t>
      </w:r>
    </w:p>
    <w:p w14:paraId="0BA981AE" w14:textId="77777777" w:rsidR="008F1344" w:rsidRPr="00421418" w:rsidRDefault="008F1344" w:rsidP="008F1344">
      <w:pPr>
        <w:autoSpaceDE w:val="0"/>
        <w:autoSpaceDN w:val="0"/>
        <w:adjustRightInd w:val="0"/>
        <w:spacing w:after="0" w:line="240" w:lineRule="auto"/>
        <w:ind w:left="791" w:hanging="791"/>
        <w:rPr>
          <w:rFonts w:ascii="Arial" w:eastAsia="Times New Roman" w:hAnsi="Arial" w:cs="Arial"/>
          <w:sz w:val="28"/>
          <w:szCs w:val="28"/>
          <w:lang w:eastAsia="en-GB"/>
        </w:rPr>
      </w:pPr>
    </w:p>
    <w:p w14:paraId="00E0ABDC" w14:textId="77777777" w:rsidR="008F1344" w:rsidRPr="00421418" w:rsidRDefault="008F1344"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petition to request a referendum on a mayoral form of executive;</w:t>
      </w:r>
    </w:p>
    <w:p w14:paraId="462DBA83" w14:textId="77777777" w:rsidR="008F1344" w:rsidRPr="00421418" w:rsidRDefault="008F1344" w:rsidP="008F1344">
      <w:pPr>
        <w:autoSpaceDE w:val="0"/>
        <w:autoSpaceDN w:val="0"/>
        <w:adjustRightInd w:val="0"/>
        <w:spacing w:after="0" w:line="240" w:lineRule="auto"/>
        <w:ind w:left="791"/>
        <w:rPr>
          <w:rFonts w:ascii="Arial" w:eastAsia="Times New Roman" w:hAnsi="Arial" w:cs="Arial"/>
          <w:sz w:val="28"/>
          <w:szCs w:val="28"/>
          <w:lang w:eastAsia="en-GB"/>
        </w:rPr>
      </w:pPr>
    </w:p>
    <w:p w14:paraId="63591825" w14:textId="77777777" w:rsidR="008F1344" w:rsidRPr="00421418" w:rsidRDefault="008F1344"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find out, from the forward work programme, what business is to be considered by the executive, scrutiny committees or the Council as a whole;</w:t>
      </w:r>
    </w:p>
    <w:p w14:paraId="6C001F9A" w14:textId="77777777" w:rsidR="008F1344" w:rsidRPr="00421418" w:rsidRDefault="008F1344" w:rsidP="008F1344">
      <w:pPr>
        <w:autoSpaceDE w:val="0"/>
        <w:autoSpaceDN w:val="0"/>
        <w:adjustRightInd w:val="0"/>
        <w:spacing w:after="0" w:line="240" w:lineRule="auto"/>
        <w:ind w:left="791" w:hanging="791"/>
        <w:rPr>
          <w:rFonts w:ascii="Arial" w:eastAsia="Times New Roman" w:hAnsi="Arial" w:cs="Arial"/>
          <w:sz w:val="28"/>
          <w:szCs w:val="28"/>
          <w:lang w:eastAsia="en-GB"/>
        </w:rPr>
      </w:pPr>
    </w:p>
    <w:p w14:paraId="5BC940D1" w14:textId="77777777" w:rsidR="008F1344" w:rsidRPr="00421418" w:rsidRDefault="008F1344"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see reports and background papers considered by the executive, the Council and any of its committees and the record of any decisions made by the Council, its committees and the executive, except where they contain personal or confidential information;</w:t>
      </w:r>
    </w:p>
    <w:p w14:paraId="52C88517" w14:textId="77777777" w:rsidR="008F1344" w:rsidRPr="00421418" w:rsidRDefault="008F1344" w:rsidP="008F1344">
      <w:pPr>
        <w:autoSpaceDE w:val="0"/>
        <w:autoSpaceDN w:val="0"/>
        <w:adjustRightInd w:val="0"/>
        <w:spacing w:after="0" w:line="240" w:lineRule="auto"/>
        <w:ind w:left="791" w:hanging="791"/>
        <w:rPr>
          <w:rFonts w:ascii="Arial" w:eastAsia="Times New Roman" w:hAnsi="Arial" w:cs="Arial"/>
          <w:sz w:val="28"/>
          <w:szCs w:val="28"/>
          <w:lang w:eastAsia="en-GB"/>
        </w:rPr>
      </w:pPr>
    </w:p>
    <w:p w14:paraId="71A6A429" w14:textId="77777777" w:rsidR="008F1344" w:rsidRPr="00421418" w:rsidRDefault="008F1344"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make comments, compliments and complaints to the Council about any matters the responsibility of the Council.  A </w:t>
      </w:r>
      <w:r w:rsidRPr="00421418">
        <w:rPr>
          <w:rFonts w:ascii="Arial" w:eastAsia="Times New Roman" w:hAnsi="Arial" w:cs="Arial"/>
          <w:sz w:val="28"/>
          <w:szCs w:val="28"/>
          <w:lang w:eastAsia="en-GB"/>
        </w:rPr>
        <w:lastRenderedPageBreak/>
        <w:t>complaint is one where someone feels that the Council has failed to do something or done something badly or if they feel they have been unfairly treated by the Council;</w:t>
      </w:r>
    </w:p>
    <w:p w14:paraId="20F4ACD0" w14:textId="77777777" w:rsidR="008F1344" w:rsidRPr="00421418" w:rsidRDefault="008F1344" w:rsidP="008F1344">
      <w:pPr>
        <w:autoSpaceDE w:val="0"/>
        <w:autoSpaceDN w:val="0"/>
        <w:adjustRightInd w:val="0"/>
        <w:spacing w:after="0" w:line="240" w:lineRule="auto"/>
        <w:ind w:left="791" w:hanging="791"/>
        <w:rPr>
          <w:rFonts w:ascii="Arial" w:eastAsia="Times New Roman" w:hAnsi="Arial" w:cs="Arial"/>
          <w:sz w:val="28"/>
          <w:szCs w:val="28"/>
          <w:lang w:eastAsia="en-GB"/>
        </w:rPr>
      </w:pPr>
    </w:p>
    <w:p w14:paraId="65965B09" w14:textId="77777777" w:rsidR="008F1344" w:rsidRPr="00421418" w:rsidRDefault="008F1344"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complain to the Ombudsman if they think they have suffered injustice because the Council has not followed its procedures properly.  However, they are encouraged only to do this after using the Council’s own complaints process;</w:t>
      </w:r>
    </w:p>
    <w:p w14:paraId="542F604E" w14:textId="77777777" w:rsidR="008F1344" w:rsidRPr="00421418" w:rsidRDefault="008F1344" w:rsidP="008F1344">
      <w:pPr>
        <w:autoSpaceDE w:val="0"/>
        <w:autoSpaceDN w:val="0"/>
        <w:adjustRightInd w:val="0"/>
        <w:spacing w:after="0" w:line="240" w:lineRule="auto"/>
        <w:ind w:left="1418"/>
        <w:rPr>
          <w:rFonts w:ascii="Arial" w:eastAsia="Times New Roman" w:hAnsi="Arial" w:cs="Arial"/>
          <w:sz w:val="28"/>
          <w:szCs w:val="28"/>
          <w:lang w:eastAsia="en-GB"/>
        </w:rPr>
      </w:pPr>
    </w:p>
    <w:p w14:paraId="388E69BA" w14:textId="77777777" w:rsidR="008F1344" w:rsidRPr="00421418" w:rsidRDefault="008F1344"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complain to the Ombudsman if they have evidence which they think shows that a Councillor or co-opted member of the Council has not followed the Members’ Code of Conduct; and</w:t>
      </w:r>
    </w:p>
    <w:p w14:paraId="4A7AD2CC"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64F5A7DC" w14:textId="77777777" w:rsidR="008F1344" w:rsidRPr="00421418" w:rsidRDefault="008F1344"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inspect the Council’s accounts and make their views known to the external auditor;</w:t>
      </w:r>
    </w:p>
    <w:p w14:paraId="3F359543" w14:textId="77777777" w:rsidR="008F1344" w:rsidRPr="00421418" w:rsidRDefault="008F1344" w:rsidP="008F1344">
      <w:pPr>
        <w:autoSpaceDE w:val="0"/>
        <w:autoSpaceDN w:val="0"/>
        <w:adjustRightInd w:val="0"/>
        <w:spacing w:after="0" w:line="240" w:lineRule="auto"/>
        <w:ind w:left="1418"/>
        <w:rPr>
          <w:rFonts w:ascii="Arial" w:eastAsia="Times New Roman" w:hAnsi="Arial" w:cs="Arial"/>
          <w:sz w:val="28"/>
          <w:szCs w:val="28"/>
          <w:lang w:eastAsia="en-GB"/>
        </w:rPr>
      </w:pPr>
    </w:p>
    <w:p w14:paraId="05AC0C3A" w14:textId="77777777" w:rsidR="008F1344" w:rsidRPr="00421418" w:rsidRDefault="008F1344"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pursue appeals or other remedies outside the Council’s complaints procedure e.g. Council Tax/Housing Benefit Appeals, Social Services complaints system, School Admission Appeals, Licensing Appeals to Magistrates Court, Planning Appeals to the National Assembly.</w:t>
      </w:r>
    </w:p>
    <w:p w14:paraId="345DBB3A" w14:textId="77777777" w:rsidR="00B669BB" w:rsidRPr="00421418" w:rsidRDefault="00B669BB" w:rsidP="00B669BB">
      <w:pPr>
        <w:pStyle w:val="ListParagraph"/>
        <w:rPr>
          <w:rFonts w:ascii="Arial" w:hAnsi="Arial" w:cs="Arial"/>
          <w:szCs w:val="28"/>
        </w:rPr>
      </w:pPr>
    </w:p>
    <w:p w14:paraId="0AE475B8" w14:textId="77777777" w:rsidR="00B669BB" w:rsidRPr="00421418" w:rsidRDefault="00B669BB"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hAnsi="Arial" w:cs="Arial"/>
          <w:sz w:val="28"/>
          <w:szCs w:val="28"/>
        </w:rPr>
        <w:t>Under the arrangements put in place by the Council under section 62 of the Local Government (Wales) Measure 2011, members of the public may bring to the attention of the relevant Overview and Scrutiny Committee their views on any matter under consideration by the relevant Committee. The relevant Overview and Scrutiny Committee must take into account any views brought to their attention under these arrangements</w:t>
      </w:r>
    </w:p>
    <w:p w14:paraId="7984B88E" w14:textId="77777777" w:rsidR="00B669BB" w:rsidRPr="00421418" w:rsidRDefault="00B669BB" w:rsidP="00B669BB">
      <w:pPr>
        <w:pStyle w:val="ListParagraph"/>
        <w:rPr>
          <w:rFonts w:ascii="Arial" w:hAnsi="Arial" w:cs="Arial"/>
          <w:szCs w:val="28"/>
        </w:rPr>
      </w:pPr>
    </w:p>
    <w:p w14:paraId="73A91FEF" w14:textId="77777777" w:rsidR="00B669BB" w:rsidRPr="00421418" w:rsidRDefault="00B669BB"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Ask a question at a meeting pursuant to the Council’s Public Speaking at Meetings Scheme</w:t>
      </w:r>
    </w:p>
    <w:p w14:paraId="3A3B19DF" w14:textId="77777777" w:rsidR="00B669BB" w:rsidRPr="00421418" w:rsidRDefault="00B669BB" w:rsidP="00B669BB">
      <w:pPr>
        <w:pStyle w:val="ListParagraph"/>
        <w:rPr>
          <w:rFonts w:ascii="Arial" w:hAnsi="Arial" w:cs="Arial"/>
          <w:szCs w:val="28"/>
        </w:rPr>
      </w:pPr>
    </w:p>
    <w:p w14:paraId="085C5835" w14:textId="77777777" w:rsidR="00B669BB" w:rsidRPr="00421418" w:rsidRDefault="00B669BB" w:rsidP="008F1344">
      <w:pPr>
        <w:numPr>
          <w:ilvl w:val="0"/>
          <w:numId w:val="1"/>
        </w:num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Petition the Council pursuant to the Council’s Petition Scheme </w:t>
      </w:r>
    </w:p>
    <w:p w14:paraId="59B094B6"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6645F17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3.2</w:t>
      </w:r>
      <w:r w:rsidRPr="00421418">
        <w:rPr>
          <w:rFonts w:ascii="Arial" w:eastAsia="Times New Roman" w:hAnsi="Arial" w:cs="Arial"/>
          <w:b/>
          <w:sz w:val="28"/>
          <w:szCs w:val="28"/>
          <w:lang w:eastAsia="en-GB"/>
        </w:rPr>
        <w:tab/>
        <w:t>Citizens’ Responsibilities</w:t>
      </w:r>
    </w:p>
    <w:p w14:paraId="244C686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224DDD8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Citizens must not be violent, abusive or threatening to Councillors or Officers</w:t>
      </w:r>
      <w:r w:rsidR="0032311D" w:rsidRPr="00421418">
        <w:rPr>
          <w:rFonts w:ascii="Arial" w:eastAsia="Times New Roman" w:hAnsi="Arial" w:cs="Arial"/>
          <w:sz w:val="28"/>
          <w:szCs w:val="28"/>
          <w:lang w:eastAsia="en-GB"/>
        </w:rPr>
        <w:t xml:space="preserve"> (which shall include inappropriate use of social media)</w:t>
      </w:r>
      <w:r w:rsidRPr="00421418">
        <w:rPr>
          <w:rFonts w:ascii="Arial" w:eastAsia="Times New Roman" w:hAnsi="Arial" w:cs="Arial"/>
          <w:sz w:val="28"/>
          <w:szCs w:val="28"/>
          <w:lang w:eastAsia="en-GB"/>
        </w:rPr>
        <w:t xml:space="preserve"> </w:t>
      </w:r>
      <w:r w:rsidRPr="00421418">
        <w:rPr>
          <w:rFonts w:ascii="Arial" w:eastAsia="Times New Roman" w:hAnsi="Arial" w:cs="Arial"/>
          <w:sz w:val="28"/>
          <w:szCs w:val="28"/>
          <w:lang w:eastAsia="en-GB"/>
        </w:rPr>
        <w:lastRenderedPageBreak/>
        <w:t>and must not wilfully harm things owned by the Council, Councillors or Officers.</w:t>
      </w:r>
    </w:p>
    <w:p w14:paraId="20397BE3" w14:textId="77777777" w:rsidR="00A77675" w:rsidRPr="00421418" w:rsidRDefault="00A77675"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8526B23" w14:textId="77777777" w:rsidR="00A77675" w:rsidRPr="00421418" w:rsidRDefault="00A77675"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Citizens should note that in the event that they are violent, abusive or threatening steps maybe taken in line with the Council’s policies in respect of unreasonable behaviour policies. This may include the inability for a Councillor to assist a citizen in resolving an issue. Where a relationship does become unworkable as a result of such matters then alternative arrangements may have to be put in place to enable a citizen to access Council services or to address their concerns.</w:t>
      </w:r>
    </w:p>
    <w:p w14:paraId="6CE4F5FA"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3" w:name="BM6"/>
      <w:bookmarkEnd w:id="3"/>
      <w:r w:rsidRPr="00421418">
        <w:rPr>
          <w:rFonts w:ascii="Arial" w:eastAsia="Times New Roman" w:hAnsi="Arial" w:cs="Arial"/>
          <w:b/>
          <w:sz w:val="32"/>
          <w:szCs w:val="32"/>
          <w:lang w:eastAsia="en-GB"/>
        </w:rPr>
        <w:lastRenderedPageBreak/>
        <w:t xml:space="preserve">ARTICLE 4 </w:t>
      </w:r>
    </w:p>
    <w:p w14:paraId="26BD76FA"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t>The Full Council</w:t>
      </w:r>
    </w:p>
    <w:p w14:paraId="4D8A11BD"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44D74CFC"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4.1</w:t>
      </w:r>
      <w:r w:rsidRPr="00421418">
        <w:rPr>
          <w:rFonts w:ascii="Arial" w:eastAsia="Times New Roman" w:hAnsi="Arial" w:cs="Arial"/>
          <w:b/>
          <w:sz w:val="28"/>
          <w:szCs w:val="28"/>
          <w:lang w:eastAsia="en-GB"/>
        </w:rPr>
        <w:tab/>
        <w:t>Functions of the Full Council</w:t>
      </w:r>
    </w:p>
    <w:p w14:paraId="12B14AC6"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368E3EA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Full Council will exercise the following functions:</w:t>
      </w:r>
    </w:p>
    <w:p w14:paraId="0A05A93E"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63A619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(a)</w:t>
      </w:r>
      <w:r w:rsidRPr="00421418">
        <w:rPr>
          <w:rFonts w:ascii="Arial" w:eastAsia="Times New Roman" w:hAnsi="Arial" w:cs="Arial"/>
          <w:sz w:val="28"/>
          <w:szCs w:val="28"/>
          <w:lang w:eastAsia="en-GB"/>
        </w:rPr>
        <w:tab/>
        <w:t>To adopt and change the Constitution;</w:t>
      </w:r>
    </w:p>
    <w:p w14:paraId="58BE2B21"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2896BF4" w14:textId="77777777" w:rsidR="008F1344" w:rsidRPr="00421418" w:rsidRDefault="00B669BB" w:rsidP="00B669BB">
      <w:pPr>
        <w:pStyle w:val="Body2"/>
        <w:ind w:left="1418" w:hanging="709"/>
        <w:rPr>
          <w:rFonts w:cs="Arial"/>
          <w:sz w:val="28"/>
          <w:szCs w:val="28"/>
          <w:lang w:eastAsia="en-GB"/>
        </w:rPr>
      </w:pPr>
      <w:r w:rsidRPr="00421418">
        <w:rPr>
          <w:rFonts w:cs="Arial"/>
          <w:sz w:val="28"/>
          <w:szCs w:val="28"/>
          <w:lang w:eastAsia="en-GB"/>
        </w:rPr>
        <w:t>(b)</w:t>
      </w:r>
      <w:r w:rsidR="008F1344" w:rsidRPr="00421418">
        <w:rPr>
          <w:rFonts w:cs="Arial"/>
          <w:sz w:val="28"/>
          <w:szCs w:val="28"/>
          <w:lang w:eastAsia="en-GB"/>
        </w:rPr>
        <w:tab/>
        <w:t>To approve or adopt the policy framework</w:t>
      </w:r>
      <w:r w:rsidR="007C6D3B" w:rsidRPr="00421418">
        <w:rPr>
          <w:rFonts w:cs="Arial"/>
          <w:sz w:val="28"/>
          <w:szCs w:val="28"/>
          <w:lang w:eastAsia="en-GB"/>
        </w:rPr>
        <w:t xml:space="preserve"> and budget</w:t>
      </w:r>
      <w:r w:rsidRPr="00421418">
        <w:rPr>
          <w:rFonts w:cs="Arial"/>
          <w:sz w:val="28"/>
          <w:szCs w:val="28"/>
          <w:lang w:eastAsia="en-GB"/>
        </w:rPr>
        <w:t xml:space="preserve">. </w:t>
      </w:r>
      <w:r w:rsidRPr="00421418">
        <w:rPr>
          <w:sz w:val="28"/>
          <w:szCs w:val="28"/>
        </w:rPr>
        <w:t>The Budget includes the allocation of financial resources to different services and projects, proposed contingency funds, the council tax base, setting the council tax and decisions relating to the control of the Council’s borrowing requirement, the control of its capital expenditure and the setting of virement limits.  The Full Council will decide the Council’s overall revenue budget and overall capital budget and any changes to these;</w:t>
      </w:r>
    </w:p>
    <w:p w14:paraId="3CFF36C0"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5E425B0"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 xml:space="preserve">Subject to the urgency procedures </w:t>
      </w:r>
      <w:r w:rsidR="007C6D3B" w:rsidRPr="00421418">
        <w:rPr>
          <w:rFonts w:ascii="Arial" w:eastAsia="Times New Roman" w:hAnsi="Arial" w:cs="Arial"/>
          <w:sz w:val="28"/>
          <w:szCs w:val="28"/>
          <w:lang w:eastAsia="en-GB"/>
        </w:rPr>
        <w:t xml:space="preserve">as detailed in this </w:t>
      </w:r>
      <w:r w:rsidRPr="00421418">
        <w:rPr>
          <w:rFonts w:ascii="Arial" w:eastAsia="Times New Roman" w:hAnsi="Arial" w:cs="Arial"/>
          <w:sz w:val="28"/>
          <w:szCs w:val="28"/>
          <w:lang w:eastAsia="en-GB"/>
        </w:rPr>
        <w:t>Constitution, to make decisions about any matter in the discharge of an executive function which is covered by the policy framework or the budget where the decision maker is minded to make it in a manner which would be contrary to the policy framework or contrary to/or not wholly in accordance with the budget;</w:t>
      </w:r>
    </w:p>
    <w:p w14:paraId="3C86A4C8"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46C7050"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(d)</w:t>
      </w:r>
      <w:r w:rsidRPr="00421418">
        <w:rPr>
          <w:rFonts w:ascii="Arial" w:eastAsia="Times New Roman" w:hAnsi="Arial" w:cs="Arial"/>
          <w:sz w:val="28"/>
          <w:szCs w:val="28"/>
          <w:lang w:eastAsia="en-GB"/>
        </w:rPr>
        <w:tab/>
        <w:t>To appoint the Leader on an annual basis, with the reserve power to be able to remove and replace the Leader at any time;</w:t>
      </w:r>
    </w:p>
    <w:p w14:paraId="1F1D76D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865F944"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(e)</w:t>
      </w:r>
      <w:r w:rsidRPr="00421418">
        <w:rPr>
          <w:rFonts w:ascii="Arial" w:eastAsia="Times New Roman" w:hAnsi="Arial" w:cs="Arial"/>
          <w:sz w:val="28"/>
          <w:szCs w:val="28"/>
          <w:lang w:eastAsia="en-GB"/>
        </w:rPr>
        <w:tab/>
        <w:t>To appoint a Deputy Leader on an annual basis, with the reserve power to be able to remove and replace the Deputy Leader at any time;</w:t>
      </w:r>
    </w:p>
    <w:p w14:paraId="0B187EA6" w14:textId="77777777" w:rsidR="008F1344" w:rsidRPr="00421418" w:rsidRDefault="008F1344" w:rsidP="008F1344">
      <w:pPr>
        <w:autoSpaceDE w:val="0"/>
        <w:autoSpaceDN w:val="0"/>
        <w:adjustRightInd w:val="0"/>
        <w:spacing w:after="0" w:line="240" w:lineRule="auto"/>
        <w:ind w:hanging="709"/>
        <w:rPr>
          <w:rFonts w:ascii="Arial" w:eastAsia="Times New Roman" w:hAnsi="Arial" w:cs="Arial"/>
          <w:sz w:val="28"/>
          <w:szCs w:val="28"/>
          <w:lang w:eastAsia="en-GB"/>
        </w:rPr>
      </w:pPr>
    </w:p>
    <w:p w14:paraId="45BF4AB8"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(f)</w:t>
      </w:r>
      <w:r w:rsidRPr="00421418">
        <w:rPr>
          <w:rFonts w:ascii="Arial" w:eastAsia="Times New Roman" w:hAnsi="Arial" w:cs="Arial"/>
          <w:sz w:val="28"/>
          <w:szCs w:val="28"/>
          <w:lang w:eastAsia="en-GB"/>
        </w:rPr>
        <w:tab/>
        <w:t>To determine the size of the Cabinet</w:t>
      </w:r>
      <w:r w:rsidR="00FC0C56" w:rsidRPr="00421418">
        <w:rPr>
          <w:rFonts w:ascii="Arial" w:eastAsia="Times New Roman" w:hAnsi="Arial" w:cs="Arial"/>
          <w:sz w:val="28"/>
          <w:szCs w:val="28"/>
          <w:lang w:eastAsia="en-GB"/>
        </w:rPr>
        <w:t>;</w:t>
      </w:r>
    </w:p>
    <w:p w14:paraId="56A25952"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D498EE2" w14:textId="0F24B631" w:rsidR="008F1344" w:rsidRPr="00421418" w:rsidRDefault="008F1344" w:rsidP="008F1344">
      <w:pPr>
        <w:autoSpaceDE w:val="0"/>
        <w:autoSpaceDN w:val="0"/>
        <w:adjustRightInd w:val="0"/>
        <w:spacing w:after="0" w:line="240" w:lineRule="auto"/>
        <w:ind w:left="1418"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(g)</w:t>
      </w:r>
      <w:r w:rsidRPr="00421418">
        <w:rPr>
          <w:rFonts w:ascii="Arial" w:eastAsia="Times New Roman" w:hAnsi="Arial" w:cs="Arial"/>
          <w:sz w:val="28"/>
          <w:szCs w:val="28"/>
          <w:lang w:eastAsia="en-GB"/>
        </w:rPr>
        <w:tab/>
        <w:t xml:space="preserve">To determine the allocation of executive functions to be discharged by the Cabinet, </w:t>
      </w:r>
      <w:r w:rsidR="003B1C35">
        <w:rPr>
          <w:rFonts w:ascii="Arial" w:eastAsia="Times New Roman" w:hAnsi="Arial" w:cs="Arial"/>
          <w:sz w:val="28"/>
          <w:szCs w:val="28"/>
          <w:lang w:eastAsia="en-GB"/>
        </w:rPr>
        <w:t xml:space="preserve">any </w:t>
      </w:r>
      <w:r w:rsidRPr="00421418">
        <w:rPr>
          <w:rFonts w:ascii="Arial" w:eastAsia="Times New Roman" w:hAnsi="Arial" w:cs="Arial"/>
          <w:sz w:val="28"/>
          <w:szCs w:val="28"/>
          <w:lang w:eastAsia="en-GB"/>
        </w:rPr>
        <w:t xml:space="preserve">Cabinet Committees, any Cabinet Members, and any Officers (and on the latter determining “Proper Officers” under statutes); and to make any changes or additions at any time;  </w:t>
      </w:r>
      <w:r w:rsidRPr="00421418">
        <w:rPr>
          <w:rFonts w:ascii="Arial" w:eastAsia="Times New Roman" w:hAnsi="Arial" w:cs="Arial"/>
          <w:b/>
          <w:sz w:val="28"/>
          <w:szCs w:val="28"/>
          <w:lang w:eastAsia="en-GB"/>
        </w:rPr>
        <w:t xml:space="preserve">  </w:t>
      </w:r>
    </w:p>
    <w:p w14:paraId="79FB43B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762F9D0"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(h)</w:t>
      </w:r>
      <w:r w:rsidRPr="00421418">
        <w:rPr>
          <w:rFonts w:ascii="Arial" w:eastAsia="Times New Roman" w:hAnsi="Arial" w:cs="Arial"/>
          <w:sz w:val="28"/>
          <w:szCs w:val="28"/>
          <w:lang w:eastAsia="en-GB"/>
        </w:rPr>
        <w:tab/>
        <w:t>To appoint Scrutiny Committees; and also other Committees of the Council for the purpose of discharging functions which are not the responsibility of the executive; to appoint any Member Briefing or Advisory Groups; to determine Terms of Reference and delegation arrangements as appropriate (and also the delegation of functions by Officers, and the designation of “Proper Officers” under statutes); and to make any changes, or additions at any time;</w:t>
      </w:r>
    </w:p>
    <w:p w14:paraId="6B166B1D"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6182D79"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(i)*</w:t>
      </w:r>
      <w:r w:rsidRPr="00421418">
        <w:rPr>
          <w:rFonts w:ascii="Arial" w:eastAsia="Times New Roman" w:hAnsi="Arial" w:cs="Arial"/>
          <w:sz w:val="28"/>
          <w:szCs w:val="28"/>
          <w:lang w:eastAsia="en-GB"/>
        </w:rPr>
        <w:tab/>
        <w:t>To adopt a Members Allowances Scheme and determine members expenses arrangements;</w:t>
      </w:r>
    </w:p>
    <w:p w14:paraId="7895513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358EDFE"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(j)*</w:t>
      </w:r>
      <w:r w:rsidRPr="00421418">
        <w:rPr>
          <w:rFonts w:ascii="Arial" w:eastAsia="Times New Roman" w:hAnsi="Arial" w:cs="Arial"/>
          <w:sz w:val="28"/>
          <w:szCs w:val="28"/>
          <w:lang w:eastAsia="en-GB"/>
        </w:rPr>
        <w:tab/>
        <w:t>To deal with the following matters:-</w:t>
      </w:r>
    </w:p>
    <w:p w14:paraId="55AEE27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131F998"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make or confirm the appointment of the </w:t>
      </w:r>
      <w:r w:rsidR="005E7158" w:rsidRPr="00421418">
        <w:rPr>
          <w:rFonts w:ascii="Arial" w:eastAsia="Times New Roman" w:hAnsi="Arial" w:cs="Arial"/>
          <w:sz w:val="28"/>
          <w:szCs w:val="28"/>
          <w:lang w:eastAsia="en-GB"/>
        </w:rPr>
        <w:t>Chief Executive</w:t>
      </w:r>
      <w:r w:rsidRPr="00421418">
        <w:rPr>
          <w:rFonts w:ascii="Arial" w:eastAsia="Times New Roman" w:hAnsi="Arial" w:cs="Arial"/>
          <w:sz w:val="28"/>
          <w:szCs w:val="28"/>
          <w:lang w:eastAsia="en-GB"/>
        </w:rPr>
        <w:t xml:space="preserve"> and other Chief Officers of the Council;</w:t>
      </w:r>
    </w:p>
    <w:p w14:paraId="65410F50" w14:textId="77777777" w:rsidR="008F1344" w:rsidRPr="00421418" w:rsidRDefault="008F1344" w:rsidP="008F1344">
      <w:pPr>
        <w:autoSpaceDE w:val="0"/>
        <w:autoSpaceDN w:val="0"/>
        <w:adjustRightInd w:val="0"/>
        <w:spacing w:after="0" w:line="240" w:lineRule="auto"/>
        <w:ind w:left="2127"/>
        <w:rPr>
          <w:rFonts w:ascii="Arial" w:eastAsia="Times New Roman" w:hAnsi="Arial" w:cs="Arial"/>
          <w:sz w:val="28"/>
          <w:szCs w:val="28"/>
          <w:lang w:eastAsia="en-GB"/>
        </w:rPr>
      </w:pPr>
    </w:p>
    <w:p w14:paraId="0BF55AC4"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functions relating to elections;</w:t>
      </w:r>
    </w:p>
    <w:p w14:paraId="5EA7B77D" w14:textId="77777777" w:rsidR="008F1344" w:rsidRPr="00421418" w:rsidRDefault="008F1344" w:rsidP="008F1344">
      <w:pPr>
        <w:autoSpaceDE w:val="0"/>
        <w:autoSpaceDN w:val="0"/>
        <w:adjustRightInd w:val="0"/>
        <w:spacing w:after="0" w:line="240" w:lineRule="auto"/>
        <w:ind w:left="1718"/>
        <w:rPr>
          <w:rFonts w:ascii="Arial" w:eastAsia="Times New Roman" w:hAnsi="Arial" w:cs="Arial"/>
          <w:sz w:val="28"/>
          <w:szCs w:val="28"/>
          <w:lang w:eastAsia="en-GB"/>
        </w:rPr>
      </w:pPr>
    </w:p>
    <w:p w14:paraId="63372FA4"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functions as to name and status of areas and individuals;</w:t>
      </w:r>
    </w:p>
    <w:p w14:paraId="572BA2BC" w14:textId="77777777" w:rsidR="008F1344" w:rsidRPr="00421418" w:rsidRDefault="008F1344" w:rsidP="008F1344">
      <w:pPr>
        <w:autoSpaceDE w:val="0"/>
        <w:autoSpaceDN w:val="0"/>
        <w:adjustRightInd w:val="0"/>
        <w:spacing w:after="0" w:line="240" w:lineRule="auto"/>
        <w:ind w:left="1718"/>
        <w:rPr>
          <w:rFonts w:ascii="Arial" w:eastAsia="Times New Roman" w:hAnsi="Arial" w:cs="Arial"/>
          <w:sz w:val="28"/>
          <w:szCs w:val="28"/>
          <w:lang w:eastAsia="en-GB"/>
        </w:rPr>
      </w:pPr>
    </w:p>
    <w:p w14:paraId="400EDF50"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make, amend, revoke or re-enact byelaws;</w:t>
      </w:r>
    </w:p>
    <w:p w14:paraId="1599D1D0" w14:textId="77777777" w:rsidR="008F1344" w:rsidRPr="00421418" w:rsidRDefault="008F1344" w:rsidP="008F1344">
      <w:pPr>
        <w:autoSpaceDE w:val="0"/>
        <w:autoSpaceDN w:val="0"/>
        <w:adjustRightInd w:val="0"/>
        <w:spacing w:after="0" w:line="240" w:lineRule="auto"/>
        <w:ind w:left="1718"/>
        <w:rPr>
          <w:rFonts w:ascii="Arial" w:eastAsia="Times New Roman" w:hAnsi="Arial" w:cs="Arial"/>
          <w:sz w:val="28"/>
          <w:szCs w:val="28"/>
          <w:lang w:eastAsia="en-GB"/>
        </w:rPr>
      </w:pPr>
    </w:p>
    <w:p w14:paraId="4912D28F"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promote or oppose local or personal Bills;</w:t>
      </w:r>
    </w:p>
    <w:p w14:paraId="7224820D" w14:textId="77777777" w:rsidR="008F1344" w:rsidRPr="00421418" w:rsidRDefault="008F1344" w:rsidP="008F1344">
      <w:pPr>
        <w:autoSpaceDE w:val="0"/>
        <w:autoSpaceDN w:val="0"/>
        <w:adjustRightInd w:val="0"/>
        <w:spacing w:after="0" w:line="240" w:lineRule="auto"/>
        <w:ind w:left="1718"/>
        <w:rPr>
          <w:rFonts w:ascii="Arial" w:eastAsia="Times New Roman" w:hAnsi="Arial" w:cs="Arial"/>
          <w:sz w:val="28"/>
          <w:szCs w:val="28"/>
          <w:lang w:eastAsia="en-GB"/>
        </w:rPr>
      </w:pPr>
    </w:p>
    <w:p w14:paraId="7D9E1F36"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consider reports from the Ombudsman under Section 19 of the Public Service Ombudsman (Wales) Act 2005;</w:t>
      </w:r>
    </w:p>
    <w:p w14:paraId="36204970" w14:textId="77777777" w:rsidR="008F1344" w:rsidRPr="00421418" w:rsidRDefault="008F1344" w:rsidP="008F1344">
      <w:pPr>
        <w:autoSpaceDE w:val="0"/>
        <w:autoSpaceDN w:val="0"/>
        <w:adjustRightInd w:val="0"/>
        <w:spacing w:after="0" w:line="240" w:lineRule="auto"/>
        <w:ind w:left="1718"/>
        <w:rPr>
          <w:rFonts w:ascii="Arial" w:eastAsia="Times New Roman" w:hAnsi="Arial" w:cs="Arial"/>
          <w:sz w:val="28"/>
          <w:szCs w:val="28"/>
          <w:lang w:eastAsia="en-GB"/>
        </w:rPr>
      </w:pPr>
    </w:p>
    <w:p w14:paraId="0FAE1A0B"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make Standing Orders, Contract Standing Orders, and Financial Regulations (under Part 4);</w:t>
      </w:r>
    </w:p>
    <w:p w14:paraId="2529CEFF" w14:textId="77777777" w:rsidR="008F1344" w:rsidRPr="00421418" w:rsidRDefault="008F1344" w:rsidP="008F1344">
      <w:pPr>
        <w:autoSpaceDE w:val="0"/>
        <w:autoSpaceDN w:val="0"/>
        <w:adjustRightInd w:val="0"/>
        <w:spacing w:after="0" w:line="240" w:lineRule="auto"/>
        <w:ind w:left="1718"/>
        <w:rPr>
          <w:rFonts w:ascii="Arial" w:eastAsia="Times New Roman" w:hAnsi="Arial" w:cs="Arial"/>
          <w:sz w:val="28"/>
          <w:szCs w:val="28"/>
          <w:lang w:eastAsia="en-GB"/>
        </w:rPr>
      </w:pPr>
    </w:p>
    <w:p w14:paraId="4FF6CC8D"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make an Order under Section 13(2) of the Criminal Justice and Police Act 2001 (designated public place for purposes of police powers in relation to alcohol consumption);</w:t>
      </w:r>
    </w:p>
    <w:p w14:paraId="4A1214BD" w14:textId="77777777" w:rsidR="008F1344" w:rsidRPr="00421418" w:rsidRDefault="008F1344" w:rsidP="008F1344">
      <w:pPr>
        <w:autoSpaceDE w:val="0"/>
        <w:autoSpaceDN w:val="0"/>
        <w:adjustRightInd w:val="0"/>
        <w:spacing w:after="0" w:line="240" w:lineRule="auto"/>
        <w:ind w:left="1418"/>
        <w:rPr>
          <w:rFonts w:ascii="Arial" w:eastAsia="Times New Roman" w:hAnsi="Arial" w:cs="Arial"/>
          <w:sz w:val="28"/>
          <w:szCs w:val="28"/>
          <w:lang w:eastAsia="en-GB"/>
        </w:rPr>
      </w:pPr>
    </w:p>
    <w:p w14:paraId="32B2767F"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functions relating to pensions, allowances and gratuities (SI 2003 No. 2676);</w:t>
      </w:r>
    </w:p>
    <w:p w14:paraId="0378A5D4" w14:textId="77777777" w:rsidR="008F1344" w:rsidRPr="00421418" w:rsidRDefault="008F1344" w:rsidP="008F1344">
      <w:pPr>
        <w:autoSpaceDE w:val="0"/>
        <w:autoSpaceDN w:val="0"/>
        <w:adjustRightInd w:val="0"/>
        <w:spacing w:after="0" w:line="240" w:lineRule="auto"/>
        <w:ind w:left="1418"/>
        <w:rPr>
          <w:rFonts w:ascii="Arial" w:eastAsia="Times New Roman" w:hAnsi="Arial" w:cs="Arial"/>
          <w:sz w:val="28"/>
          <w:szCs w:val="28"/>
          <w:lang w:eastAsia="en-GB"/>
        </w:rPr>
      </w:pPr>
    </w:p>
    <w:p w14:paraId="467E78A0"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establishment of a Licensing Committee under Section 6 of the Licensing Act 2003;</w:t>
      </w:r>
    </w:p>
    <w:p w14:paraId="7CE67E51" w14:textId="77777777" w:rsidR="008F1344" w:rsidRPr="00421418" w:rsidRDefault="008F1344" w:rsidP="008F1344">
      <w:pPr>
        <w:autoSpaceDE w:val="0"/>
        <w:autoSpaceDN w:val="0"/>
        <w:adjustRightInd w:val="0"/>
        <w:spacing w:after="0" w:line="240" w:lineRule="auto"/>
        <w:ind w:left="1418"/>
        <w:rPr>
          <w:rFonts w:ascii="Arial" w:eastAsia="Times New Roman" w:hAnsi="Arial" w:cs="Arial"/>
          <w:sz w:val="28"/>
          <w:szCs w:val="28"/>
          <w:lang w:eastAsia="en-GB"/>
        </w:rPr>
      </w:pPr>
    </w:p>
    <w:p w14:paraId="3188F4B8"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appointment of Proper Officers (Section 270(3) of the Local Government Act 1972);</w:t>
      </w:r>
    </w:p>
    <w:p w14:paraId="6E210418" w14:textId="77777777" w:rsidR="008F1344" w:rsidRPr="00421418" w:rsidRDefault="008F1344" w:rsidP="008F1344">
      <w:pPr>
        <w:autoSpaceDE w:val="0"/>
        <w:autoSpaceDN w:val="0"/>
        <w:adjustRightInd w:val="0"/>
        <w:spacing w:after="0" w:line="240" w:lineRule="auto"/>
        <w:ind w:left="1418"/>
        <w:rPr>
          <w:rFonts w:ascii="Arial" w:eastAsia="Times New Roman" w:hAnsi="Arial" w:cs="Arial"/>
          <w:sz w:val="28"/>
          <w:szCs w:val="28"/>
          <w:lang w:eastAsia="en-GB"/>
        </w:rPr>
      </w:pPr>
    </w:p>
    <w:p w14:paraId="03A6F0FA"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designation of an Officer as the Head of the Authority’s paid service etc. (Section 4(1) of the Local Government and Housing Act 1989);</w:t>
      </w:r>
    </w:p>
    <w:p w14:paraId="36775BCC" w14:textId="77777777" w:rsidR="008F1344" w:rsidRPr="00421418" w:rsidRDefault="008F1344" w:rsidP="008F1344">
      <w:pPr>
        <w:autoSpaceDE w:val="0"/>
        <w:autoSpaceDN w:val="0"/>
        <w:adjustRightInd w:val="0"/>
        <w:spacing w:after="0" w:line="240" w:lineRule="auto"/>
        <w:ind w:left="1418"/>
        <w:rPr>
          <w:rFonts w:ascii="Arial" w:eastAsia="Times New Roman" w:hAnsi="Arial" w:cs="Arial"/>
          <w:sz w:val="28"/>
          <w:szCs w:val="28"/>
          <w:lang w:eastAsia="en-GB"/>
        </w:rPr>
      </w:pPr>
    </w:p>
    <w:p w14:paraId="1C0964B2"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designation of an Officer as the Monitoring Officer etc. (Section 5(1) of the Local Government and Housing Act 1989);</w:t>
      </w:r>
    </w:p>
    <w:p w14:paraId="2F68D45C" w14:textId="77777777" w:rsidR="008F1344" w:rsidRPr="00421418" w:rsidRDefault="008F1344" w:rsidP="008F1344">
      <w:pPr>
        <w:autoSpaceDE w:val="0"/>
        <w:autoSpaceDN w:val="0"/>
        <w:adjustRightInd w:val="0"/>
        <w:spacing w:after="0" w:line="240" w:lineRule="auto"/>
        <w:ind w:left="2127" w:hanging="709"/>
        <w:rPr>
          <w:rFonts w:ascii="Arial" w:eastAsia="Times New Roman" w:hAnsi="Arial" w:cs="Arial"/>
          <w:sz w:val="28"/>
          <w:szCs w:val="28"/>
          <w:lang w:eastAsia="en-GB"/>
        </w:rPr>
      </w:pPr>
    </w:p>
    <w:p w14:paraId="63A7A323"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to determine affordable borrowing limit (Section 3 of the Local Government Act 2003);</w:t>
      </w:r>
    </w:p>
    <w:p w14:paraId="312A6E20" w14:textId="77777777" w:rsidR="008F1344" w:rsidRPr="00421418" w:rsidRDefault="008F1344" w:rsidP="008F1344">
      <w:pPr>
        <w:autoSpaceDE w:val="0"/>
        <w:autoSpaceDN w:val="0"/>
        <w:adjustRightInd w:val="0"/>
        <w:spacing w:after="0" w:line="240" w:lineRule="auto"/>
        <w:ind w:left="1418"/>
        <w:rPr>
          <w:rFonts w:ascii="Arial" w:eastAsia="Times New Roman" w:hAnsi="Arial" w:cs="Arial"/>
          <w:sz w:val="28"/>
          <w:szCs w:val="28"/>
          <w:lang w:eastAsia="en-GB"/>
        </w:rPr>
      </w:pPr>
    </w:p>
    <w:p w14:paraId="43CF977E"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approval of annual investment strategy in accordance with guidance (Section 15 of the Local Government Act 2003);</w:t>
      </w:r>
    </w:p>
    <w:p w14:paraId="0DF39CC3" w14:textId="77777777" w:rsidR="008F1344" w:rsidRPr="00421418" w:rsidRDefault="008F1344" w:rsidP="008F1344">
      <w:pPr>
        <w:autoSpaceDE w:val="0"/>
        <w:autoSpaceDN w:val="0"/>
        <w:adjustRightInd w:val="0"/>
        <w:spacing w:after="0" w:line="240" w:lineRule="auto"/>
        <w:ind w:left="1418"/>
        <w:rPr>
          <w:rFonts w:ascii="Arial" w:eastAsia="Times New Roman" w:hAnsi="Arial" w:cs="Arial"/>
          <w:sz w:val="28"/>
          <w:szCs w:val="28"/>
          <w:lang w:eastAsia="en-GB"/>
        </w:rPr>
      </w:pPr>
    </w:p>
    <w:p w14:paraId="55D18C1A" w14:textId="77777777" w:rsidR="008F1344" w:rsidRPr="00421418" w:rsidRDefault="008F1344"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duty to make arrangements for proper administration of financial affairs (Section 151 of the Local Government Act 1972).</w:t>
      </w:r>
    </w:p>
    <w:p w14:paraId="62F8A22D" w14:textId="77777777" w:rsidR="007C6D3B" w:rsidRPr="00421418" w:rsidRDefault="007C6D3B" w:rsidP="007C6D3B">
      <w:pPr>
        <w:pStyle w:val="ListParagraph"/>
        <w:rPr>
          <w:rFonts w:ascii="Arial" w:hAnsi="Arial" w:cs="Arial"/>
          <w:szCs w:val="28"/>
        </w:rPr>
      </w:pPr>
    </w:p>
    <w:p w14:paraId="7772854A" w14:textId="77777777" w:rsidR="007C6D3B" w:rsidRPr="00421418" w:rsidRDefault="007C6D3B" w:rsidP="008F1344">
      <w:pPr>
        <w:numPr>
          <w:ilvl w:val="0"/>
          <w:numId w:val="2"/>
        </w:num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To determine whether change electoral voting methods in respect of local government in accordance with Part 1 of the Local Democracy and Elections (Wales) Act 2020. To exercise this power the Council Procedure Rules shall save that:</w:t>
      </w:r>
    </w:p>
    <w:p w14:paraId="7F706C21" w14:textId="77777777" w:rsidR="007C6D3B" w:rsidRPr="00421418" w:rsidRDefault="007C6D3B" w:rsidP="007C6D3B">
      <w:pPr>
        <w:pStyle w:val="ListParagraph"/>
        <w:rPr>
          <w:rFonts w:ascii="Arial" w:hAnsi="Arial" w:cs="Arial"/>
          <w:szCs w:val="28"/>
        </w:rPr>
      </w:pPr>
    </w:p>
    <w:p w14:paraId="16F11EC2" w14:textId="77777777" w:rsidR="007C6D3B" w:rsidRPr="00421418" w:rsidRDefault="007C6D3B" w:rsidP="007C6D3B">
      <w:pPr>
        <w:numPr>
          <w:ilvl w:val="1"/>
          <w:numId w:val="2"/>
        </w:num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At least two third of the total number of elected members must agree</w:t>
      </w:r>
    </w:p>
    <w:p w14:paraId="3B35BA30" w14:textId="77777777" w:rsidR="007C6D3B" w:rsidRPr="00421418" w:rsidRDefault="007C6D3B" w:rsidP="007C6D3B">
      <w:pPr>
        <w:numPr>
          <w:ilvl w:val="1"/>
          <w:numId w:val="2"/>
        </w:num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A resolution must be made at a meeting specially convened for this purpose</w:t>
      </w:r>
    </w:p>
    <w:p w14:paraId="1734A8BE" w14:textId="77777777" w:rsidR="007C6D3B" w:rsidRPr="00421418" w:rsidRDefault="007C6D3B" w:rsidP="007C6D3B">
      <w:pPr>
        <w:numPr>
          <w:ilvl w:val="1"/>
          <w:numId w:val="2"/>
        </w:num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Written notice of the meeting must be given to all members of the Authority</w:t>
      </w:r>
    </w:p>
    <w:p w14:paraId="5A3A4AAD" w14:textId="77777777" w:rsidR="007C6D3B" w:rsidRPr="00421418" w:rsidRDefault="007C6D3B" w:rsidP="007C6D3B">
      <w:pPr>
        <w:numPr>
          <w:ilvl w:val="1"/>
          <w:numId w:val="2"/>
        </w:num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The meeting must take place after the end of a period of 21 days beginning with the day on which the notice is given</w:t>
      </w:r>
    </w:p>
    <w:p w14:paraId="094FBDE5" w14:textId="77777777" w:rsidR="007C6D3B" w:rsidRPr="00421418" w:rsidRDefault="007C6D3B" w:rsidP="007C6D3B">
      <w:pPr>
        <w:numPr>
          <w:ilvl w:val="1"/>
          <w:numId w:val="2"/>
        </w:num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The resolution will have no effect unless it is passed before 15</w:t>
      </w:r>
      <w:r w:rsidRPr="00421418">
        <w:rPr>
          <w:rFonts w:ascii="Arial" w:eastAsia="Times New Roman" w:hAnsi="Arial" w:cs="Arial"/>
          <w:sz w:val="28"/>
          <w:szCs w:val="28"/>
          <w:vertAlign w:val="superscript"/>
          <w:lang w:eastAsia="en-GB"/>
        </w:rPr>
        <w:t>th</w:t>
      </w:r>
      <w:r w:rsidRPr="00421418">
        <w:rPr>
          <w:rFonts w:ascii="Arial" w:eastAsia="Times New Roman" w:hAnsi="Arial" w:cs="Arial"/>
          <w:sz w:val="28"/>
          <w:szCs w:val="28"/>
          <w:lang w:eastAsia="en-GB"/>
        </w:rPr>
        <w:t xml:space="preserve"> November of the year that is three years </w:t>
      </w:r>
      <w:r w:rsidRPr="00421418">
        <w:rPr>
          <w:rFonts w:ascii="Arial" w:eastAsia="Times New Roman" w:hAnsi="Arial" w:cs="Arial"/>
          <w:sz w:val="28"/>
          <w:szCs w:val="28"/>
          <w:lang w:eastAsia="en-GB"/>
        </w:rPr>
        <w:lastRenderedPageBreak/>
        <w:t>before the year in which the next ordinary election of the Council is due to be held.</w:t>
      </w:r>
    </w:p>
    <w:p w14:paraId="5334B502" w14:textId="77777777" w:rsidR="007C6D3B" w:rsidRPr="00421418" w:rsidRDefault="007C6D3B" w:rsidP="007C6D3B">
      <w:pPr>
        <w:numPr>
          <w:ilvl w:val="1"/>
          <w:numId w:val="2"/>
        </w:num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Once exercise</w:t>
      </w:r>
      <w:r w:rsidR="00121EE2">
        <w:rPr>
          <w:rFonts w:ascii="Arial" w:eastAsia="Times New Roman" w:hAnsi="Arial" w:cs="Arial"/>
          <w:sz w:val="28"/>
          <w:szCs w:val="28"/>
          <w:lang w:eastAsia="en-GB"/>
        </w:rPr>
        <w:t>d</w:t>
      </w:r>
      <w:r w:rsidRPr="00421418">
        <w:rPr>
          <w:rFonts w:ascii="Arial" w:eastAsia="Times New Roman" w:hAnsi="Arial" w:cs="Arial"/>
          <w:sz w:val="28"/>
          <w:szCs w:val="28"/>
          <w:lang w:eastAsia="en-GB"/>
        </w:rPr>
        <w:t>, a further resolution cannot be made until at least two ordinary elections of the Council have been held under the voting system to which it was changed.</w:t>
      </w:r>
    </w:p>
    <w:p w14:paraId="2810FE1F" w14:textId="77777777" w:rsidR="008F1344" w:rsidRPr="00421418" w:rsidRDefault="008F1344" w:rsidP="008F1344">
      <w:pPr>
        <w:autoSpaceDE w:val="0"/>
        <w:autoSpaceDN w:val="0"/>
        <w:adjustRightInd w:val="0"/>
        <w:spacing w:after="0" w:line="240" w:lineRule="auto"/>
        <w:ind w:left="1418"/>
        <w:rPr>
          <w:rFonts w:ascii="Arial" w:eastAsia="Times New Roman" w:hAnsi="Arial" w:cs="Arial"/>
          <w:sz w:val="28"/>
          <w:szCs w:val="28"/>
          <w:lang w:eastAsia="en-GB"/>
        </w:rPr>
      </w:pPr>
    </w:p>
    <w:p w14:paraId="2EF1B06C"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(k)*</w:t>
      </w:r>
      <w:r w:rsidRPr="00421418">
        <w:rPr>
          <w:rFonts w:ascii="Arial" w:eastAsia="Times New Roman" w:hAnsi="Arial" w:cs="Arial"/>
          <w:sz w:val="28"/>
          <w:szCs w:val="28"/>
          <w:lang w:eastAsia="en-GB"/>
        </w:rPr>
        <w:tab/>
        <w:t>To determine the allocation of Schedule 2 of “local choice” functions including whether some are shared between the Council, Cabinet, Cabinet Committees and other Committees of the Council; and in particular:</w:t>
      </w:r>
    </w:p>
    <w:p w14:paraId="0909EBD1"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5CA85677" w14:textId="77777777" w:rsidR="008F1344" w:rsidRPr="00421418" w:rsidRDefault="008F1344" w:rsidP="008F1344">
      <w:pPr>
        <w:tabs>
          <w:tab w:val="left" w:pos="-567"/>
        </w:tabs>
        <w:autoSpaceDE w:val="0"/>
        <w:autoSpaceDN w:val="0"/>
        <w:adjustRightInd w:val="0"/>
        <w:spacing w:after="0" w:line="240" w:lineRule="auto"/>
        <w:ind w:firstLine="1418"/>
        <w:rPr>
          <w:rFonts w:ascii="Arial" w:eastAsia="Times New Roman" w:hAnsi="Arial" w:cs="Arial"/>
          <w:sz w:val="28"/>
          <w:szCs w:val="28"/>
          <w:lang w:eastAsia="en-GB"/>
        </w:rPr>
      </w:pPr>
      <w:r w:rsidRPr="00421418">
        <w:rPr>
          <w:rFonts w:ascii="Arial" w:eastAsia="Times New Roman" w:hAnsi="Arial" w:cs="Arial"/>
          <w:sz w:val="28"/>
          <w:szCs w:val="28"/>
          <w:lang w:eastAsia="en-GB"/>
        </w:rPr>
        <w:t>(i)</w:t>
      </w:r>
      <w:r w:rsidRPr="00421418">
        <w:rPr>
          <w:rFonts w:ascii="Arial" w:eastAsia="Times New Roman" w:hAnsi="Arial" w:cs="Arial"/>
          <w:sz w:val="28"/>
          <w:szCs w:val="28"/>
          <w:lang w:eastAsia="en-GB"/>
        </w:rPr>
        <w:tab/>
        <w:t xml:space="preserve">to reserve to full Council the following functions:- </w:t>
      </w:r>
    </w:p>
    <w:p w14:paraId="4109ED25" w14:textId="77777777" w:rsidR="008F1344" w:rsidRPr="00421418" w:rsidRDefault="008F1344" w:rsidP="008F1344">
      <w:pPr>
        <w:tabs>
          <w:tab w:val="left" w:pos="-567"/>
        </w:tabs>
        <w:autoSpaceDE w:val="0"/>
        <w:autoSpaceDN w:val="0"/>
        <w:adjustRightInd w:val="0"/>
        <w:spacing w:after="0" w:line="240" w:lineRule="auto"/>
        <w:ind w:firstLine="1418"/>
        <w:rPr>
          <w:rFonts w:ascii="Arial" w:eastAsia="Times New Roman" w:hAnsi="Arial" w:cs="Arial"/>
          <w:sz w:val="28"/>
          <w:szCs w:val="28"/>
          <w:lang w:eastAsia="en-GB"/>
        </w:rPr>
      </w:pPr>
    </w:p>
    <w:p w14:paraId="34DB7D15" w14:textId="77777777" w:rsidR="008F1344" w:rsidRPr="00421418" w:rsidRDefault="008F1344" w:rsidP="008F1344">
      <w:pPr>
        <w:numPr>
          <w:ilvl w:val="0"/>
          <w:numId w:val="3"/>
        </w:numPr>
        <w:autoSpaceDE w:val="0"/>
        <w:autoSpaceDN w:val="0"/>
        <w:adjustRightInd w:val="0"/>
        <w:spacing w:after="0" w:line="240" w:lineRule="auto"/>
        <w:ind w:left="2835" w:hanging="708"/>
        <w:rPr>
          <w:rFonts w:ascii="Arial" w:eastAsia="Times New Roman" w:hAnsi="Arial" w:cs="Arial"/>
          <w:sz w:val="28"/>
          <w:szCs w:val="28"/>
          <w:lang w:eastAsia="en-GB"/>
        </w:rPr>
      </w:pPr>
      <w:r w:rsidRPr="00421418">
        <w:rPr>
          <w:rFonts w:ascii="Arial" w:eastAsia="Times New Roman" w:hAnsi="Arial" w:cs="Arial"/>
          <w:sz w:val="28"/>
          <w:szCs w:val="28"/>
          <w:lang w:eastAsia="en-GB"/>
        </w:rPr>
        <w:t>the making of appeal arrangements under the School Standards and Framework Act 1998 (items 5 and 6 refer in Schedule 2 of regulations referred to below)</w:t>
      </w:r>
    </w:p>
    <w:p w14:paraId="635A63E5" w14:textId="77777777" w:rsidR="008F1344" w:rsidRPr="00421418" w:rsidRDefault="008F1344" w:rsidP="008F1344">
      <w:pPr>
        <w:autoSpaceDE w:val="0"/>
        <w:autoSpaceDN w:val="0"/>
        <w:adjustRightInd w:val="0"/>
        <w:spacing w:after="0" w:line="240" w:lineRule="auto"/>
        <w:ind w:left="2160"/>
        <w:rPr>
          <w:rFonts w:ascii="Arial" w:eastAsia="Times New Roman" w:hAnsi="Arial" w:cs="Arial"/>
          <w:sz w:val="28"/>
          <w:szCs w:val="28"/>
          <w:lang w:eastAsia="en-GB"/>
        </w:rPr>
      </w:pPr>
    </w:p>
    <w:p w14:paraId="1DB73D28" w14:textId="77777777" w:rsidR="008F1344" w:rsidRPr="00421418" w:rsidRDefault="008F1344" w:rsidP="008F1344">
      <w:pPr>
        <w:numPr>
          <w:ilvl w:val="0"/>
          <w:numId w:val="3"/>
        </w:numPr>
        <w:autoSpaceDE w:val="0"/>
        <w:autoSpaceDN w:val="0"/>
        <w:adjustRightInd w:val="0"/>
        <w:spacing w:after="0" w:line="240" w:lineRule="auto"/>
        <w:ind w:left="2835" w:hanging="708"/>
        <w:rPr>
          <w:rFonts w:ascii="Arial" w:eastAsia="Times New Roman" w:hAnsi="Arial" w:cs="Arial"/>
          <w:sz w:val="28"/>
          <w:szCs w:val="28"/>
          <w:lang w:eastAsia="en-GB"/>
        </w:rPr>
      </w:pPr>
      <w:r w:rsidRPr="00421418">
        <w:rPr>
          <w:rFonts w:ascii="Arial" w:eastAsia="Times New Roman" w:hAnsi="Arial" w:cs="Arial"/>
          <w:sz w:val="28"/>
          <w:szCs w:val="28"/>
          <w:lang w:eastAsia="en-GB"/>
        </w:rPr>
        <w:t>the making of arrangements as to questions on Police matters at Council meetings</w:t>
      </w:r>
    </w:p>
    <w:p w14:paraId="19B1EFC4" w14:textId="77777777" w:rsidR="008F1344" w:rsidRPr="00421418" w:rsidRDefault="008F1344" w:rsidP="008F1344">
      <w:pPr>
        <w:autoSpaceDE w:val="0"/>
        <w:autoSpaceDN w:val="0"/>
        <w:adjustRightInd w:val="0"/>
        <w:spacing w:after="0" w:line="240" w:lineRule="auto"/>
        <w:ind w:left="2835" w:hanging="1417"/>
        <w:rPr>
          <w:rFonts w:ascii="Arial" w:eastAsia="Times New Roman" w:hAnsi="Arial" w:cs="Arial"/>
          <w:sz w:val="28"/>
          <w:szCs w:val="28"/>
          <w:lang w:eastAsia="en-GB"/>
        </w:rPr>
      </w:pPr>
    </w:p>
    <w:p w14:paraId="5A47E993" w14:textId="77777777" w:rsidR="008F1344" w:rsidRPr="00421418" w:rsidRDefault="008F1344" w:rsidP="008F1344">
      <w:pPr>
        <w:numPr>
          <w:ilvl w:val="0"/>
          <w:numId w:val="3"/>
        </w:numPr>
        <w:autoSpaceDE w:val="0"/>
        <w:autoSpaceDN w:val="0"/>
        <w:adjustRightInd w:val="0"/>
        <w:spacing w:after="0" w:line="240" w:lineRule="auto"/>
        <w:ind w:hanging="33"/>
        <w:rPr>
          <w:rFonts w:ascii="Arial" w:eastAsia="Times New Roman" w:hAnsi="Arial" w:cs="Arial"/>
          <w:sz w:val="28"/>
          <w:szCs w:val="28"/>
          <w:lang w:eastAsia="en-GB"/>
        </w:rPr>
      </w:pPr>
      <w:r w:rsidRPr="00421418">
        <w:rPr>
          <w:rFonts w:ascii="Arial" w:eastAsia="Times New Roman" w:hAnsi="Arial" w:cs="Arial"/>
          <w:sz w:val="28"/>
          <w:szCs w:val="28"/>
          <w:lang w:eastAsia="en-GB"/>
        </w:rPr>
        <w:t>appointments to Police Authority</w:t>
      </w:r>
    </w:p>
    <w:p w14:paraId="13D88F29" w14:textId="77777777" w:rsidR="008F1344" w:rsidRPr="00421418" w:rsidRDefault="008F1344" w:rsidP="008F1344">
      <w:pPr>
        <w:autoSpaceDE w:val="0"/>
        <w:autoSpaceDN w:val="0"/>
        <w:adjustRightInd w:val="0"/>
        <w:spacing w:after="0" w:line="240" w:lineRule="auto"/>
        <w:ind w:left="2160"/>
        <w:rPr>
          <w:rFonts w:ascii="Arial" w:eastAsia="Times New Roman" w:hAnsi="Arial" w:cs="Arial"/>
          <w:sz w:val="28"/>
          <w:szCs w:val="28"/>
          <w:lang w:eastAsia="en-GB"/>
        </w:rPr>
      </w:pPr>
    </w:p>
    <w:p w14:paraId="75F8DACD" w14:textId="77777777" w:rsidR="008F1344" w:rsidRPr="00421418" w:rsidRDefault="008F1344" w:rsidP="008F1344">
      <w:pPr>
        <w:numPr>
          <w:ilvl w:val="0"/>
          <w:numId w:val="3"/>
        </w:numPr>
        <w:autoSpaceDE w:val="0"/>
        <w:autoSpaceDN w:val="0"/>
        <w:adjustRightInd w:val="0"/>
        <w:spacing w:after="0" w:line="240" w:lineRule="auto"/>
        <w:ind w:left="2835" w:hanging="708"/>
        <w:rPr>
          <w:rFonts w:ascii="Arial" w:eastAsia="Times New Roman" w:hAnsi="Arial" w:cs="Arial"/>
          <w:sz w:val="28"/>
          <w:szCs w:val="28"/>
          <w:lang w:eastAsia="en-GB"/>
        </w:rPr>
      </w:pPr>
      <w:r w:rsidRPr="00421418">
        <w:rPr>
          <w:rFonts w:ascii="Arial" w:eastAsia="Times New Roman" w:hAnsi="Arial" w:cs="Arial"/>
          <w:sz w:val="28"/>
          <w:szCs w:val="28"/>
          <w:lang w:eastAsia="en-GB"/>
        </w:rPr>
        <w:t>to determine, pursuant to Section 92 of the Local Government Act 2000, any payment or other benefit arising from any maladministration determined by the Ombudsman under Section 19 of the Public Service Ombudsman (Wales) Act 2005</w:t>
      </w:r>
    </w:p>
    <w:p w14:paraId="66EEF28A" w14:textId="77777777" w:rsidR="008F1344" w:rsidRPr="00421418" w:rsidRDefault="008F1344" w:rsidP="008F1344">
      <w:pPr>
        <w:autoSpaceDE w:val="0"/>
        <w:autoSpaceDN w:val="0"/>
        <w:adjustRightInd w:val="0"/>
        <w:spacing w:after="0" w:line="240" w:lineRule="auto"/>
        <w:ind w:left="2160"/>
        <w:rPr>
          <w:rFonts w:ascii="Arial" w:eastAsia="Times New Roman" w:hAnsi="Arial" w:cs="Arial"/>
          <w:sz w:val="28"/>
          <w:szCs w:val="28"/>
          <w:lang w:eastAsia="en-GB"/>
        </w:rPr>
      </w:pPr>
    </w:p>
    <w:p w14:paraId="77DB92F0" w14:textId="77777777" w:rsidR="008F1344" w:rsidRPr="00421418" w:rsidRDefault="008F1344" w:rsidP="008F1344">
      <w:pPr>
        <w:numPr>
          <w:ilvl w:val="0"/>
          <w:numId w:val="3"/>
        </w:numPr>
        <w:autoSpaceDE w:val="0"/>
        <w:autoSpaceDN w:val="0"/>
        <w:adjustRightInd w:val="0"/>
        <w:spacing w:after="0" w:line="240" w:lineRule="auto"/>
        <w:ind w:left="2835" w:hanging="708"/>
        <w:rPr>
          <w:rFonts w:ascii="Arial" w:eastAsia="Times New Roman" w:hAnsi="Arial" w:cs="Arial"/>
          <w:sz w:val="28"/>
          <w:szCs w:val="28"/>
          <w:lang w:eastAsia="en-GB"/>
        </w:rPr>
      </w:pPr>
      <w:r w:rsidRPr="00421418">
        <w:rPr>
          <w:rFonts w:ascii="Arial" w:eastAsia="Times New Roman" w:hAnsi="Arial" w:cs="Arial"/>
          <w:sz w:val="28"/>
          <w:szCs w:val="28"/>
          <w:lang w:eastAsia="en-GB"/>
        </w:rPr>
        <w:t>making of appeals arrangements under Section 52 of the Education Act 2002;</w:t>
      </w:r>
    </w:p>
    <w:p w14:paraId="3DA0F63A" w14:textId="77777777" w:rsidR="008F1344" w:rsidRPr="00421418" w:rsidRDefault="008F1344" w:rsidP="008F1344">
      <w:pPr>
        <w:autoSpaceDE w:val="0"/>
        <w:autoSpaceDN w:val="0"/>
        <w:adjustRightInd w:val="0"/>
        <w:spacing w:after="0" w:line="240" w:lineRule="auto"/>
        <w:ind w:left="2835"/>
        <w:rPr>
          <w:rFonts w:ascii="Arial" w:eastAsia="Times New Roman" w:hAnsi="Arial" w:cs="Arial"/>
          <w:sz w:val="28"/>
          <w:szCs w:val="28"/>
          <w:lang w:eastAsia="en-GB"/>
        </w:rPr>
      </w:pPr>
    </w:p>
    <w:p w14:paraId="6312DE6B" w14:textId="77777777" w:rsidR="008F1344" w:rsidRPr="00421418" w:rsidRDefault="008F1344" w:rsidP="008F1344">
      <w:pPr>
        <w:numPr>
          <w:ilvl w:val="0"/>
          <w:numId w:val="3"/>
        </w:numPr>
        <w:autoSpaceDE w:val="0"/>
        <w:autoSpaceDN w:val="0"/>
        <w:adjustRightInd w:val="0"/>
        <w:spacing w:after="0" w:line="240" w:lineRule="auto"/>
        <w:ind w:left="2835" w:hanging="708"/>
        <w:rPr>
          <w:rFonts w:ascii="Arial" w:eastAsia="Times New Roman" w:hAnsi="Arial" w:cs="Arial"/>
          <w:sz w:val="28"/>
          <w:szCs w:val="28"/>
          <w:lang w:eastAsia="en-GB"/>
        </w:rPr>
      </w:pPr>
      <w:r w:rsidRPr="00421418">
        <w:rPr>
          <w:rFonts w:ascii="Arial" w:eastAsia="Times New Roman" w:hAnsi="Arial" w:cs="Arial"/>
          <w:sz w:val="28"/>
          <w:szCs w:val="28"/>
          <w:lang w:eastAsia="en-GB"/>
        </w:rPr>
        <w:t>determination, review and revision of Statement of Licensing Policy (Section 5 of the Licensing Act 2003);</w:t>
      </w:r>
    </w:p>
    <w:p w14:paraId="65EB966C" w14:textId="77777777" w:rsidR="008F1344" w:rsidRPr="00421418" w:rsidRDefault="008F1344" w:rsidP="008F1344">
      <w:pPr>
        <w:autoSpaceDE w:val="0"/>
        <w:autoSpaceDN w:val="0"/>
        <w:adjustRightInd w:val="0"/>
        <w:spacing w:after="0" w:line="240" w:lineRule="auto"/>
        <w:ind w:left="2160"/>
        <w:rPr>
          <w:rFonts w:ascii="Arial" w:eastAsia="Times New Roman" w:hAnsi="Arial" w:cs="Arial"/>
          <w:sz w:val="28"/>
          <w:szCs w:val="28"/>
          <w:lang w:eastAsia="en-GB"/>
        </w:rPr>
      </w:pPr>
    </w:p>
    <w:p w14:paraId="19F68820" w14:textId="77777777" w:rsidR="008F1344" w:rsidRPr="00421418" w:rsidRDefault="008F1344" w:rsidP="008F1344">
      <w:pPr>
        <w:numPr>
          <w:ilvl w:val="0"/>
          <w:numId w:val="3"/>
        </w:numPr>
        <w:autoSpaceDE w:val="0"/>
        <w:autoSpaceDN w:val="0"/>
        <w:adjustRightInd w:val="0"/>
        <w:spacing w:after="0" w:line="240" w:lineRule="auto"/>
        <w:ind w:left="2835" w:hanging="708"/>
        <w:rPr>
          <w:rFonts w:ascii="Arial" w:eastAsia="Times New Roman" w:hAnsi="Arial" w:cs="Arial"/>
          <w:sz w:val="28"/>
          <w:szCs w:val="28"/>
          <w:lang w:eastAsia="en-GB"/>
        </w:rPr>
      </w:pPr>
      <w:r w:rsidRPr="00421418">
        <w:rPr>
          <w:rFonts w:ascii="Arial" w:eastAsia="Times New Roman" w:hAnsi="Arial" w:cs="Arial"/>
          <w:sz w:val="28"/>
          <w:szCs w:val="28"/>
          <w:lang w:eastAsia="en-GB"/>
        </w:rPr>
        <w:t>determination, review and revision of a three year Gambling Policy under Section 349 of the Gambling Act 2005;</w:t>
      </w:r>
    </w:p>
    <w:p w14:paraId="21D0F3C4" w14:textId="77777777" w:rsidR="008F1344" w:rsidRPr="00421418" w:rsidRDefault="008F1344" w:rsidP="008F1344">
      <w:pPr>
        <w:autoSpaceDE w:val="0"/>
        <w:autoSpaceDN w:val="0"/>
        <w:adjustRightInd w:val="0"/>
        <w:spacing w:after="0" w:line="240" w:lineRule="auto"/>
        <w:ind w:left="2835" w:hanging="1417"/>
        <w:rPr>
          <w:rFonts w:ascii="Arial" w:eastAsia="Times New Roman" w:hAnsi="Arial" w:cs="Arial"/>
          <w:sz w:val="28"/>
          <w:szCs w:val="28"/>
          <w:lang w:eastAsia="en-GB"/>
        </w:rPr>
      </w:pPr>
    </w:p>
    <w:p w14:paraId="68246C42" w14:textId="77777777" w:rsidR="008F1344" w:rsidRPr="00421418" w:rsidRDefault="008F1344" w:rsidP="008F1344">
      <w:pPr>
        <w:numPr>
          <w:ilvl w:val="0"/>
          <w:numId w:val="3"/>
        </w:numPr>
        <w:autoSpaceDE w:val="0"/>
        <w:autoSpaceDN w:val="0"/>
        <w:adjustRightInd w:val="0"/>
        <w:spacing w:after="0" w:line="240" w:lineRule="auto"/>
        <w:ind w:left="2835" w:hanging="708"/>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a resolution not to issue Casino licences under Section 166 of the Gambling Act 2005.</w:t>
      </w:r>
    </w:p>
    <w:p w14:paraId="585A19CF" w14:textId="77777777" w:rsidR="008F1344" w:rsidRPr="00421418" w:rsidRDefault="008F1344" w:rsidP="008F1344">
      <w:pPr>
        <w:autoSpaceDE w:val="0"/>
        <w:autoSpaceDN w:val="0"/>
        <w:adjustRightInd w:val="0"/>
        <w:spacing w:after="0" w:line="240" w:lineRule="auto"/>
        <w:ind w:left="2835"/>
        <w:rPr>
          <w:rFonts w:ascii="Arial" w:eastAsia="Times New Roman" w:hAnsi="Arial" w:cs="Arial"/>
          <w:sz w:val="28"/>
          <w:szCs w:val="28"/>
          <w:lang w:eastAsia="en-GB"/>
        </w:rPr>
      </w:pPr>
    </w:p>
    <w:p w14:paraId="139D0161" w14:textId="77777777" w:rsidR="008F1344" w:rsidRPr="00421418" w:rsidRDefault="008F1344" w:rsidP="008F1344">
      <w:pPr>
        <w:autoSpaceDE w:val="0"/>
        <w:autoSpaceDN w:val="0"/>
        <w:adjustRightInd w:val="0"/>
        <w:spacing w:after="0" w:line="240" w:lineRule="auto"/>
        <w:ind w:left="2127"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(ii)</w:t>
      </w:r>
      <w:r w:rsidRPr="00421418">
        <w:rPr>
          <w:rFonts w:ascii="Arial" w:eastAsia="Times New Roman" w:hAnsi="Arial" w:cs="Arial"/>
          <w:sz w:val="28"/>
          <w:szCs w:val="28"/>
          <w:lang w:eastAsia="en-GB"/>
        </w:rPr>
        <w:tab/>
        <w:t>to deal with appointments to outside bodies (including where related to executive functions) as a shared arrangement with the Cabinet.</w:t>
      </w:r>
    </w:p>
    <w:p w14:paraId="094A9E4A" w14:textId="77777777" w:rsidR="008F1344" w:rsidRPr="00421418" w:rsidRDefault="008F1344" w:rsidP="008F1344">
      <w:pPr>
        <w:autoSpaceDE w:val="0"/>
        <w:autoSpaceDN w:val="0"/>
        <w:adjustRightInd w:val="0"/>
        <w:spacing w:after="0" w:line="240" w:lineRule="auto"/>
        <w:ind w:left="2835" w:hanging="708"/>
        <w:rPr>
          <w:rFonts w:ascii="Arial" w:eastAsia="Times New Roman" w:hAnsi="Arial" w:cs="Arial"/>
          <w:sz w:val="28"/>
          <w:szCs w:val="28"/>
          <w:lang w:eastAsia="en-GB"/>
        </w:rPr>
      </w:pPr>
    </w:p>
    <w:p w14:paraId="0EA72B44" w14:textId="77777777" w:rsidR="008F1344" w:rsidRPr="00421418" w:rsidRDefault="008F1344" w:rsidP="00B669BB">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(l)*</w:t>
      </w:r>
      <w:r w:rsidRPr="00421418">
        <w:rPr>
          <w:rFonts w:ascii="Arial" w:eastAsia="Times New Roman" w:hAnsi="Arial" w:cs="Arial"/>
          <w:sz w:val="28"/>
          <w:szCs w:val="28"/>
          <w:lang w:eastAsia="en-GB"/>
        </w:rPr>
        <w:tab/>
        <w:t>To determine procedures for the appointment of staff;</w:t>
      </w:r>
    </w:p>
    <w:p w14:paraId="3E3393E3" w14:textId="77777777" w:rsidR="008F1344" w:rsidRPr="00421418" w:rsidRDefault="008F1344" w:rsidP="008F1344">
      <w:pPr>
        <w:autoSpaceDE w:val="0"/>
        <w:autoSpaceDN w:val="0"/>
        <w:adjustRightInd w:val="0"/>
        <w:spacing w:after="0" w:line="240" w:lineRule="auto"/>
        <w:ind w:left="1418" w:hanging="1418"/>
        <w:rPr>
          <w:rFonts w:ascii="Arial" w:eastAsia="Times New Roman" w:hAnsi="Arial" w:cs="Arial"/>
          <w:sz w:val="28"/>
          <w:szCs w:val="28"/>
          <w:lang w:eastAsia="en-GB"/>
        </w:rPr>
      </w:pPr>
    </w:p>
    <w:p w14:paraId="5BBD508B"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(m)</w:t>
      </w:r>
      <w:r w:rsidRPr="00421418">
        <w:rPr>
          <w:rFonts w:ascii="Arial" w:eastAsia="Times New Roman" w:hAnsi="Arial" w:cs="Arial"/>
          <w:sz w:val="28"/>
          <w:szCs w:val="28"/>
          <w:lang w:eastAsia="en-GB"/>
        </w:rPr>
        <w:tab/>
        <w:t>To ensure there are clear lines of communication between the Council and the Cabinet about partnership plans;</w:t>
      </w:r>
    </w:p>
    <w:p w14:paraId="08C7BF9D"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720E98B6"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(n)</w:t>
      </w:r>
      <w:r w:rsidRPr="00421418">
        <w:rPr>
          <w:rFonts w:ascii="Arial" w:eastAsia="Times New Roman" w:hAnsi="Arial" w:cs="Arial"/>
          <w:sz w:val="28"/>
          <w:szCs w:val="28"/>
          <w:lang w:eastAsia="en-GB"/>
        </w:rPr>
        <w:tab/>
        <w:t>To determine any arrangements for the discharge of functions directly by or jointly with another Authority or Authorities (unless being matters within the purview of the executive);</w:t>
      </w:r>
    </w:p>
    <w:p w14:paraId="3505848A"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FBA76E1"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(o)</w:t>
      </w:r>
      <w:r w:rsidRPr="00421418">
        <w:rPr>
          <w:rFonts w:ascii="Arial" w:eastAsia="Times New Roman" w:hAnsi="Arial" w:cs="Arial"/>
          <w:sz w:val="28"/>
          <w:szCs w:val="28"/>
          <w:lang w:eastAsia="en-GB"/>
        </w:rPr>
        <w:tab/>
        <w:t>To deal with matters referred to Council by the Cabinet or Scrutiny Committees;</w:t>
      </w:r>
      <w:r w:rsidRPr="00421418">
        <w:rPr>
          <w:rFonts w:ascii="Arial" w:eastAsia="Times New Roman" w:hAnsi="Arial" w:cs="Arial"/>
          <w:sz w:val="28"/>
          <w:szCs w:val="28"/>
          <w:lang w:eastAsia="en-GB"/>
        </w:rPr>
        <w:tab/>
      </w:r>
      <w:r w:rsidRPr="00421418">
        <w:rPr>
          <w:rFonts w:ascii="Arial" w:eastAsia="Times New Roman" w:hAnsi="Arial" w:cs="Arial"/>
          <w:sz w:val="28"/>
          <w:szCs w:val="28"/>
          <w:lang w:eastAsia="en-GB"/>
        </w:rPr>
        <w:tab/>
      </w:r>
      <w:r w:rsidRPr="00421418">
        <w:rPr>
          <w:rFonts w:ascii="Arial" w:eastAsia="Times New Roman" w:hAnsi="Arial" w:cs="Arial"/>
          <w:sz w:val="28"/>
          <w:szCs w:val="28"/>
          <w:lang w:eastAsia="en-GB"/>
        </w:rPr>
        <w:tab/>
      </w:r>
    </w:p>
    <w:p w14:paraId="1F6F59ED"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DD997D1"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(p)</w:t>
      </w:r>
      <w:r w:rsidRPr="00421418">
        <w:rPr>
          <w:rFonts w:ascii="Arial" w:eastAsia="Times New Roman" w:hAnsi="Arial" w:cs="Arial"/>
          <w:sz w:val="28"/>
          <w:szCs w:val="28"/>
          <w:lang w:eastAsia="en-GB"/>
        </w:rPr>
        <w:tab/>
        <w:t xml:space="preserve">To elect the </w:t>
      </w:r>
      <w:r w:rsidR="00C54B6D" w:rsidRPr="00421418">
        <w:rPr>
          <w:rFonts w:ascii="Arial" w:eastAsia="Times New Roman" w:hAnsi="Arial" w:cs="Arial"/>
          <w:sz w:val="28"/>
          <w:szCs w:val="28"/>
          <w:lang w:eastAsia="en-GB"/>
        </w:rPr>
        <w:t>Chair</w:t>
      </w:r>
      <w:r w:rsidRPr="00421418">
        <w:rPr>
          <w:rFonts w:ascii="Arial" w:eastAsia="Times New Roman" w:hAnsi="Arial" w:cs="Arial"/>
          <w:sz w:val="28"/>
          <w:szCs w:val="28"/>
          <w:lang w:eastAsia="en-GB"/>
        </w:rPr>
        <w:t xml:space="preserve"> of the Council on an annual basis, who will be known as the Mayor;</w:t>
      </w:r>
    </w:p>
    <w:p w14:paraId="6FA1E1A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05B7EE4"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(q)</w:t>
      </w:r>
      <w:r w:rsidRPr="00421418">
        <w:rPr>
          <w:rFonts w:ascii="Arial" w:eastAsia="Times New Roman" w:hAnsi="Arial" w:cs="Arial"/>
          <w:sz w:val="28"/>
          <w:szCs w:val="28"/>
          <w:lang w:eastAsia="en-GB"/>
        </w:rPr>
        <w:tab/>
        <w:t xml:space="preserve">To appoint the Vice </w:t>
      </w:r>
      <w:r w:rsidR="00C54B6D" w:rsidRPr="00421418">
        <w:rPr>
          <w:rFonts w:ascii="Arial" w:eastAsia="Times New Roman" w:hAnsi="Arial" w:cs="Arial"/>
          <w:sz w:val="28"/>
          <w:szCs w:val="28"/>
          <w:lang w:eastAsia="en-GB"/>
        </w:rPr>
        <w:t>Chair</w:t>
      </w:r>
      <w:r w:rsidRPr="00421418">
        <w:rPr>
          <w:rFonts w:ascii="Arial" w:eastAsia="Times New Roman" w:hAnsi="Arial" w:cs="Arial"/>
          <w:sz w:val="28"/>
          <w:szCs w:val="28"/>
          <w:lang w:eastAsia="en-GB"/>
        </w:rPr>
        <w:t xml:space="preserve"> of the Council on an annual basis, who will be known as the Deputy Mayor;</w:t>
      </w:r>
    </w:p>
    <w:p w14:paraId="411FD0F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CA048ED" w14:textId="77777777" w:rsidR="008F1344" w:rsidRPr="00421418" w:rsidRDefault="008F1344" w:rsidP="008F1344">
      <w:pPr>
        <w:autoSpaceDE w:val="0"/>
        <w:autoSpaceDN w:val="0"/>
        <w:adjustRightInd w:val="0"/>
        <w:spacing w:after="0" w:line="240" w:lineRule="auto"/>
        <w:ind w:left="1440" w:hanging="731"/>
        <w:rPr>
          <w:rFonts w:ascii="Arial" w:eastAsia="Times New Roman" w:hAnsi="Arial" w:cs="Arial"/>
          <w:sz w:val="28"/>
          <w:szCs w:val="28"/>
          <w:lang w:eastAsia="en-GB"/>
        </w:rPr>
      </w:pPr>
      <w:r w:rsidRPr="00421418">
        <w:rPr>
          <w:rFonts w:ascii="Arial" w:eastAsia="Times New Roman" w:hAnsi="Arial" w:cs="Arial"/>
          <w:sz w:val="28"/>
          <w:szCs w:val="28"/>
          <w:lang w:eastAsia="en-GB"/>
        </w:rPr>
        <w:t>(r)</w:t>
      </w:r>
      <w:r w:rsidRPr="00421418">
        <w:rPr>
          <w:rFonts w:ascii="Arial" w:eastAsia="Times New Roman" w:hAnsi="Arial" w:cs="Arial"/>
          <w:sz w:val="28"/>
          <w:szCs w:val="28"/>
          <w:lang w:eastAsia="en-GB"/>
        </w:rPr>
        <w:tab/>
        <w:t>To receive regular reports from the Leader and Cabinet members on executive issues;</w:t>
      </w:r>
    </w:p>
    <w:p w14:paraId="2C1AAAF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61D1A0D"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(s)</w:t>
      </w:r>
      <w:r w:rsidRPr="00421418">
        <w:rPr>
          <w:rFonts w:ascii="Arial" w:eastAsia="Times New Roman" w:hAnsi="Arial" w:cs="Arial"/>
          <w:sz w:val="28"/>
          <w:szCs w:val="28"/>
          <w:lang w:eastAsia="en-GB"/>
        </w:rPr>
        <w:tab/>
        <w:t>To make compulsory purchase orders where appropriate to functions which are not the responsibility of the Executive;</w:t>
      </w:r>
    </w:p>
    <w:p w14:paraId="757D1C2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BAE8758"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(t)</w:t>
      </w:r>
      <w:r w:rsidRPr="00421418">
        <w:rPr>
          <w:rFonts w:ascii="Arial" w:eastAsia="Times New Roman" w:hAnsi="Arial" w:cs="Arial"/>
          <w:sz w:val="28"/>
          <w:szCs w:val="28"/>
          <w:lang w:eastAsia="en-GB"/>
        </w:rPr>
        <w:tab/>
        <w:t>Any matters which cannot be the responsibility of the executive, and which may otherwise be delegated to other Committees of the Council or Officers;</w:t>
      </w:r>
    </w:p>
    <w:p w14:paraId="518B203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15F0736"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(u)</w:t>
      </w:r>
      <w:r w:rsidRPr="00421418">
        <w:rPr>
          <w:rFonts w:ascii="Arial" w:eastAsia="Times New Roman" w:hAnsi="Arial" w:cs="Arial"/>
          <w:sz w:val="28"/>
          <w:szCs w:val="28"/>
          <w:lang w:eastAsia="en-GB"/>
        </w:rPr>
        <w:tab/>
        <w:t>Following receipt of information under Regulation 34(1) of the Family Absence for Members of Local Authorities (Wales) Regulations 2013 from the Head of Democratic Services, to consider whether to cancel a Member’s period of family absence before it begins or bring a period of family absence to an end;</w:t>
      </w:r>
    </w:p>
    <w:p w14:paraId="15A495C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612FA76"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(v)</w:t>
      </w:r>
      <w:r w:rsidRPr="00421418">
        <w:rPr>
          <w:rFonts w:ascii="Arial" w:eastAsia="Times New Roman" w:hAnsi="Arial" w:cs="Arial"/>
          <w:sz w:val="28"/>
          <w:szCs w:val="28"/>
          <w:lang w:eastAsia="en-GB"/>
        </w:rPr>
        <w:tab/>
        <w:t>Where a Member has failed to return from a period of family absence on the date specified under Regulation 34(3), to consider whether to withhold the Member’s remuneration;</w:t>
      </w:r>
    </w:p>
    <w:p w14:paraId="011F74C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ECFF66C"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(w)</w:t>
      </w:r>
      <w:r w:rsidRPr="00421418">
        <w:rPr>
          <w:rFonts w:ascii="Arial" w:eastAsia="Times New Roman" w:hAnsi="Arial" w:cs="Arial"/>
          <w:sz w:val="28"/>
          <w:szCs w:val="28"/>
          <w:lang w:eastAsia="en-GB"/>
        </w:rPr>
        <w:tab/>
        <w:t>To promote or oppose a private Bill in Parliament or in the National Assembly for Wales;</w:t>
      </w:r>
    </w:p>
    <w:p w14:paraId="7B2D57F0" w14:textId="77777777" w:rsidR="00B669BB" w:rsidRPr="00421418" w:rsidRDefault="00B669BB" w:rsidP="008F1344">
      <w:pPr>
        <w:autoSpaceDE w:val="0"/>
        <w:autoSpaceDN w:val="0"/>
        <w:adjustRightInd w:val="0"/>
        <w:spacing w:after="0" w:line="240" w:lineRule="auto"/>
        <w:ind w:left="1418" w:hanging="709"/>
        <w:rPr>
          <w:rFonts w:ascii="Arial" w:hAnsi="Arial" w:cs="Arial"/>
          <w:sz w:val="28"/>
          <w:szCs w:val="28"/>
        </w:rPr>
      </w:pPr>
    </w:p>
    <w:p w14:paraId="15937B34" w14:textId="77777777" w:rsidR="00B669BB" w:rsidRPr="00421418" w:rsidRDefault="00B669BB" w:rsidP="00B669BB">
      <w:pPr>
        <w:autoSpaceDE w:val="0"/>
        <w:autoSpaceDN w:val="0"/>
        <w:adjustRightInd w:val="0"/>
        <w:spacing w:after="0" w:line="240" w:lineRule="auto"/>
        <w:ind w:left="1418" w:hanging="709"/>
        <w:rPr>
          <w:rFonts w:ascii="Arial" w:hAnsi="Arial" w:cs="Arial"/>
          <w:sz w:val="28"/>
          <w:szCs w:val="28"/>
        </w:rPr>
      </w:pPr>
      <w:r w:rsidRPr="00421418">
        <w:rPr>
          <w:rFonts w:ascii="Arial" w:hAnsi="Arial" w:cs="Arial"/>
          <w:sz w:val="28"/>
          <w:szCs w:val="28"/>
        </w:rPr>
        <w:t xml:space="preserve">(x) </w:t>
      </w:r>
      <w:r w:rsidRPr="00421418">
        <w:rPr>
          <w:rFonts w:ascii="Arial" w:hAnsi="Arial" w:cs="Arial"/>
          <w:sz w:val="28"/>
          <w:szCs w:val="28"/>
        </w:rPr>
        <w:tab/>
        <w:t>Approving or adopting the Single Integrated Plan, Policy Framework, the Budget and any application to the Welsh Ministers in respect of any Housing Land Transfer;</w:t>
      </w:r>
    </w:p>
    <w:p w14:paraId="55EA3010" w14:textId="77777777" w:rsidR="00B669BB" w:rsidRPr="00421418" w:rsidRDefault="00B669BB" w:rsidP="00B669BB">
      <w:pPr>
        <w:autoSpaceDE w:val="0"/>
        <w:autoSpaceDN w:val="0"/>
        <w:adjustRightInd w:val="0"/>
        <w:spacing w:after="0" w:line="240" w:lineRule="auto"/>
        <w:ind w:left="1418" w:hanging="709"/>
        <w:rPr>
          <w:rFonts w:ascii="Arial" w:hAnsi="Arial" w:cs="Arial"/>
          <w:sz w:val="28"/>
          <w:szCs w:val="28"/>
        </w:rPr>
      </w:pPr>
    </w:p>
    <w:p w14:paraId="1442BC2B" w14:textId="77777777" w:rsidR="00B669BB" w:rsidRPr="00421418" w:rsidRDefault="00B669BB" w:rsidP="00B669BB">
      <w:pPr>
        <w:autoSpaceDE w:val="0"/>
        <w:autoSpaceDN w:val="0"/>
        <w:adjustRightInd w:val="0"/>
        <w:spacing w:after="0" w:line="240" w:lineRule="auto"/>
        <w:ind w:left="1418" w:hanging="709"/>
        <w:rPr>
          <w:rFonts w:ascii="Arial" w:hAnsi="Arial" w:cs="Arial"/>
          <w:sz w:val="28"/>
          <w:szCs w:val="28"/>
        </w:rPr>
      </w:pPr>
      <w:r w:rsidRPr="00421418">
        <w:rPr>
          <w:rFonts w:ascii="Arial" w:hAnsi="Arial" w:cs="Arial"/>
          <w:sz w:val="28"/>
          <w:szCs w:val="28"/>
        </w:rPr>
        <w:t>(y)</w:t>
      </w:r>
      <w:r w:rsidRPr="00421418">
        <w:rPr>
          <w:rFonts w:ascii="Arial" w:hAnsi="Arial" w:cs="Arial"/>
          <w:sz w:val="28"/>
          <w:szCs w:val="28"/>
        </w:rPr>
        <w:tab/>
      </w:r>
      <w:r w:rsidRPr="007F4AF5">
        <w:rPr>
          <w:rFonts w:ascii="Arial" w:hAnsi="Arial" w:cs="Arial"/>
          <w:sz w:val="28"/>
          <w:szCs w:val="28"/>
        </w:rPr>
        <w:t xml:space="preserve">performing the corporate joint committee functions set out in Section </w:t>
      </w:r>
      <w:r w:rsidRPr="007F4AF5">
        <w:rPr>
          <w:rFonts w:ascii="Arial" w:hAnsi="Arial" w:cs="Arial"/>
          <w:sz w:val="28"/>
          <w:szCs w:val="28"/>
        </w:rPr>
        <w:fldChar w:fldCharType="begin"/>
      </w:r>
      <w:r w:rsidRPr="007F4AF5">
        <w:rPr>
          <w:rFonts w:ascii="Arial" w:hAnsi="Arial" w:cs="Arial"/>
          <w:sz w:val="28"/>
          <w:szCs w:val="28"/>
        </w:rPr>
        <w:instrText xml:space="preserve"> REF _Ref81564902 \r \h  \* MERGEFORMAT </w:instrText>
      </w:r>
      <w:r w:rsidRPr="007F4AF5">
        <w:rPr>
          <w:rFonts w:ascii="Arial" w:hAnsi="Arial" w:cs="Arial"/>
          <w:sz w:val="28"/>
          <w:szCs w:val="28"/>
        </w:rPr>
      </w:r>
      <w:r w:rsidRPr="007F4AF5">
        <w:rPr>
          <w:rFonts w:ascii="Arial" w:hAnsi="Arial" w:cs="Arial"/>
          <w:sz w:val="28"/>
          <w:szCs w:val="28"/>
        </w:rPr>
        <w:fldChar w:fldCharType="separate"/>
      </w:r>
      <w:r w:rsidRPr="007F4AF5">
        <w:rPr>
          <w:rFonts w:ascii="Arial" w:hAnsi="Arial" w:cs="Arial"/>
          <w:sz w:val="28"/>
          <w:szCs w:val="28"/>
        </w:rPr>
        <w:t>11</w:t>
      </w:r>
      <w:r w:rsidRPr="007F4AF5">
        <w:rPr>
          <w:rFonts w:ascii="Arial" w:hAnsi="Arial" w:cs="Arial"/>
          <w:sz w:val="28"/>
          <w:szCs w:val="28"/>
        </w:rPr>
        <w:fldChar w:fldCharType="end"/>
      </w:r>
      <w:r w:rsidRPr="007F4AF5">
        <w:rPr>
          <w:rFonts w:ascii="Arial" w:hAnsi="Arial" w:cs="Arial"/>
          <w:sz w:val="28"/>
          <w:szCs w:val="28"/>
        </w:rPr>
        <w:t xml:space="preserve"> of this Constitution, including the making of a corporate joint committee application and the giving of consent to corporate joint committee regulations being made;</w:t>
      </w:r>
    </w:p>
    <w:p w14:paraId="5F3975BE" w14:textId="77777777" w:rsidR="00B669BB" w:rsidRPr="00421418" w:rsidRDefault="00B669BB" w:rsidP="00B669BB">
      <w:pPr>
        <w:autoSpaceDE w:val="0"/>
        <w:autoSpaceDN w:val="0"/>
        <w:adjustRightInd w:val="0"/>
        <w:spacing w:after="0" w:line="240" w:lineRule="auto"/>
        <w:ind w:left="1418" w:hanging="709"/>
        <w:rPr>
          <w:rFonts w:ascii="Arial" w:hAnsi="Arial" w:cs="Arial"/>
          <w:sz w:val="28"/>
          <w:szCs w:val="28"/>
        </w:rPr>
      </w:pPr>
    </w:p>
    <w:p w14:paraId="3A66D5BD" w14:textId="77777777" w:rsidR="009D7F96" w:rsidRDefault="00B669BB" w:rsidP="009D7F96">
      <w:pPr>
        <w:autoSpaceDE w:val="0"/>
        <w:autoSpaceDN w:val="0"/>
        <w:adjustRightInd w:val="0"/>
        <w:spacing w:after="0" w:line="240" w:lineRule="auto"/>
        <w:ind w:left="1418" w:hanging="709"/>
        <w:rPr>
          <w:rFonts w:ascii="Arial" w:hAnsi="Arial" w:cs="Arial"/>
          <w:sz w:val="28"/>
          <w:szCs w:val="28"/>
        </w:rPr>
      </w:pPr>
      <w:r w:rsidRPr="00421418">
        <w:rPr>
          <w:rFonts w:ascii="Arial" w:hAnsi="Arial" w:cs="Arial"/>
          <w:sz w:val="28"/>
          <w:szCs w:val="28"/>
        </w:rPr>
        <w:t>(z)</w:t>
      </w:r>
      <w:r w:rsidRPr="00421418">
        <w:rPr>
          <w:rFonts w:ascii="Arial" w:hAnsi="Arial" w:cs="Arial"/>
          <w:sz w:val="28"/>
          <w:szCs w:val="28"/>
        </w:rPr>
        <w:tab/>
        <w:t xml:space="preserve">agreeing, reviewing and amending the Council’s wellbeing objectives in accordance with section 9 of the Well-being of Future Generations (Wales) Act 2005 and the accompanying statutory guidance </w:t>
      </w:r>
      <w:r w:rsidR="009D7F96">
        <w:rPr>
          <w:rFonts w:ascii="Arial" w:hAnsi="Arial" w:cs="Arial"/>
          <w:sz w:val="28"/>
          <w:szCs w:val="28"/>
        </w:rPr>
        <w:t>issued by the Welsh Government.</w:t>
      </w:r>
      <w:bookmarkStart w:id="4" w:name="_Hlk88500534"/>
    </w:p>
    <w:p w14:paraId="162273BA" w14:textId="77777777" w:rsidR="009D7F96" w:rsidRDefault="009D7F96" w:rsidP="009D7F96">
      <w:pPr>
        <w:autoSpaceDE w:val="0"/>
        <w:autoSpaceDN w:val="0"/>
        <w:adjustRightInd w:val="0"/>
        <w:spacing w:after="0" w:line="240" w:lineRule="auto"/>
        <w:ind w:left="1418" w:hanging="709"/>
        <w:rPr>
          <w:rFonts w:ascii="Arial" w:hAnsi="Arial" w:cs="Arial"/>
          <w:sz w:val="28"/>
          <w:szCs w:val="28"/>
        </w:rPr>
      </w:pPr>
    </w:p>
    <w:p w14:paraId="42BE65A9" w14:textId="77777777" w:rsidR="009D7F96" w:rsidRPr="009D7F96" w:rsidRDefault="009D7F96" w:rsidP="009D7F96">
      <w:pPr>
        <w:autoSpaceDE w:val="0"/>
        <w:autoSpaceDN w:val="0"/>
        <w:adjustRightInd w:val="0"/>
        <w:spacing w:after="0" w:line="240" w:lineRule="auto"/>
        <w:ind w:left="1418" w:hanging="709"/>
        <w:rPr>
          <w:rFonts w:ascii="Arial" w:hAnsi="Arial" w:cs="Arial"/>
          <w:sz w:val="28"/>
          <w:szCs w:val="28"/>
        </w:rPr>
      </w:pPr>
      <w:r w:rsidRPr="009D7F96">
        <w:rPr>
          <w:rFonts w:ascii="Arial" w:hAnsi="Arial" w:cs="Arial"/>
          <w:sz w:val="28"/>
          <w:szCs w:val="28"/>
        </w:rPr>
        <w:t>(A1)</w:t>
      </w:r>
      <w:r w:rsidRPr="009D7F96">
        <w:rPr>
          <w:rFonts w:ascii="Arial" w:hAnsi="Arial" w:cs="Arial"/>
          <w:sz w:val="28"/>
          <w:szCs w:val="28"/>
        </w:rPr>
        <w:tab/>
        <w:t>consulting local people, other persons carrying on a business in the Council’s area, the officers of the Council and every trade union which is recognised by the Council about the extent to which the Council is meeting its performance requirements</w:t>
      </w:r>
    </w:p>
    <w:p w14:paraId="1D4EDBFD" w14:textId="77777777" w:rsidR="009D7F96" w:rsidRPr="009D7F96" w:rsidRDefault="009D7F96" w:rsidP="009D7F96">
      <w:pPr>
        <w:autoSpaceDE w:val="0"/>
        <w:autoSpaceDN w:val="0"/>
        <w:adjustRightInd w:val="0"/>
        <w:spacing w:after="0" w:line="240" w:lineRule="auto"/>
        <w:ind w:left="1418" w:hanging="709"/>
        <w:rPr>
          <w:rFonts w:ascii="Arial" w:hAnsi="Arial" w:cs="Arial"/>
          <w:sz w:val="28"/>
          <w:szCs w:val="28"/>
        </w:rPr>
      </w:pPr>
    </w:p>
    <w:p w14:paraId="755A3958" w14:textId="77777777" w:rsidR="009D7F96" w:rsidRPr="009D7F96" w:rsidRDefault="009D7F96" w:rsidP="009D7F96">
      <w:pPr>
        <w:autoSpaceDE w:val="0"/>
        <w:autoSpaceDN w:val="0"/>
        <w:adjustRightInd w:val="0"/>
        <w:spacing w:after="0" w:line="240" w:lineRule="auto"/>
        <w:ind w:left="1418" w:hanging="709"/>
        <w:rPr>
          <w:rFonts w:ascii="Arial" w:hAnsi="Arial" w:cs="Arial"/>
          <w:sz w:val="28"/>
          <w:szCs w:val="28"/>
        </w:rPr>
      </w:pPr>
      <w:r w:rsidRPr="009D7F96">
        <w:rPr>
          <w:rFonts w:ascii="Arial" w:hAnsi="Arial" w:cs="Arial"/>
          <w:sz w:val="28"/>
          <w:szCs w:val="28"/>
        </w:rPr>
        <w:t>(A2)</w:t>
      </w:r>
      <w:r w:rsidRPr="009D7F96">
        <w:rPr>
          <w:rFonts w:ascii="Arial" w:hAnsi="Arial" w:cs="Arial"/>
          <w:sz w:val="28"/>
          <w:szCs w:val="28"/>
        </w:rPr>
        <w:tab/>
        <w:t>preparing an annual report on the extent to which the Council has met performance requirements</w:t>
      </w:r>
      <w:bookmarkEnd w:id="4"/>
      <w:r>
        <w:rPr>
          <w:rFonts w:ascii="Arial" w:hAnsi="Arial" w:cs="Arial"/>
          <w:sz w:val="28"/>
          <w:szCs w:val="28"/>
        </w:rPr>
        <w:t xml:space="preserve"> and to receive any annual reports from the Council’s Committees</w:t>
      </w:r>
    </w:p>
    <w:p w14:paraId="2156ED44" w14:textId="77777777" w:rsidR="009D7F96" w:rsidRPr="009D7F96" w:rsidRDefault="009D7F96" w:rsidP="009D7F96">
      <w:pPr>
        <w:autoSpaceDE w:val="0"/>
        <w:autoSpaceDN w:val="0"/>
        <w:adjustRightInd w:val="0"/>
        <w:spacing w:after="0" w:line="240" w:lineRule="auto"/>
        <w:ind w:left="1418" w:hanging="709"/>
        <w:rPr>
          <w:rFonts w:ascii="Arial" w:hAnsi="Arial" w:cs="Arial"/>
          <w:sz w:val="28"/>
          <w:szCs w:val="28"/>
        </w:rPr>
      </w:pPr>
    </w:p>
    <w:p w14:paraId="1ED90CC4" w14:textId="77777777" w:rsidR="009D7F96" w:rsidRDefault="009D7F96" w:rsidP="009D7F96">
      <w:pPr>
        <w:autoSpaceDE w:val="0"/>
        <w:autoSpaceDN w:val="0"/>
        <w:adjustRightInd w:val="0"/>
        <w:spacing w:after="0" w:line="240" w:lineRule="auto"/>
        <w:ind w:left="1418" w:hanging="709"/>
        <w:rPr>
          <w:rFonts w:ascii="Arial" w:hAnsi="Arial" w:cs="Arial"/>
          <w:sz w:val="28"/>
          <w:szCs w:val="28"/>
        </w:rPr>
      </w:pPr>
      <w:r w:rsidRPr="009D7F96">
        <w:rPr>
          <w:rFonts w:ascii="Arial" w:hAnsi="Arial" w:cs="Arial"/>
          <w:sz w:val="28"/>
          <w:szCs w:val="28"/>
        </w:rPr>
        <w:t>(A3)</w:t>
      </w:r>
      <w:r w:rsidRPr="009D7F96">
        <w:rPr>
          <w:rFonts w:ascii="Arial" w:hAnsi="Arial" w:cs="Arial"/>
          <w:sz w:val="28"/>
          <w:szCs w:val="28"/>
        </w:rPr>
        <w:tab/>
        <w:t>keeping under review the extent to which it is exercising its functions effectively using its resources economically, efficiently and effectively; and its governance arrangements are effective for securing these</w:t>
      </w:r>
    </w:p>
    <w:p w14:paraId="07CB847D" w14:textId="77777777" w:rsidR="009D7F96" w:rsidRDefault="009D7F96" w:rsidP="009D7F96">
      <w:pPr>
        <w:autoSpaceDE w:val="0"/>
        <w:autoSpaceDN w:val="0"/>
        <w:adjustRightInd w:val="0"/>
        <w:spacing w:after="0" w:line="240" w:lineRule="auto"/>
        <w:ind w:left="1418" w:hanging="709"/>
        <w:rPr>
          <w:rFonts w:ascii="Arial" w:hAnsi="Arial" w:cs="Arial"/>
          <w:sz w:val="28"/>
          <w:szCs w:val="28"/>
        </w:rPr>
      </w:pPr>
    </w:p>
    <w:p w14:paraId="25A65540" w14:textId="77777777" w:rsidR="009D7F96" w:rsidRPr="009D7F96" w:rsidRDefault="009D7F96" w:rsidP="009D7F96">
      <w:pPr>
        <w:autoSpaceDE w:val="0"/>
        <w:autoSpaceDN w:val="0"/>
        <w:adjustRightInd w:val="0"/>
        <w:spacing w:after="0" w:line="240" w:lineRule="auto"/>
        <w:ind w:left="1418" w:hanging="709"/>
        <w:rPr>
          <w:rFonts w:ascii="Arial" w:hAnsi="Arial" w:cs="Arial"/>
          <w:sz w:val="28"/>
          <w:szCs w:val="28"/>
        </w:rPr>
      </w:pPr>
      <w:r w:rsidRPr="009D7F96">
        <w:rPr>
          <w:rFonts w:ascii="Arial" w:hAnsi="Arial" w:cs="Arial"/>
          <w:sz w:val="28"/>
          <w:szCs w:val="28"/>
        </w:rPr>
        <w:t>(A4)</w:t>
      </w:r>
      <w:r w:rsidRPr="009D7F96">
        <w:rPr>
          <w:rFonts w:ascii="Arial" w:hAnsi="Arial" w:cs="Arial"/>
          <w:sz w:val="28"/>
          <w:szCs w:val="28"/>
        </w:rPr>
        <w:tab/>
        <w:t>receive any report of the Chief Executive’s power to report to the Council on the coordination of the Council’s different functions, the Council’s arrangements in respect of financial planning, risk management and asset management, and the Council’s staffing arrangements.</w:t>
      </w:r>
    </w:p>
    <w:p w14:paraId="792147AC" w14:textId="77777777" w:rsidR="009D7F96" w:rsidRPr="009D7F96" w:rsidRDefault="009D7F96" w:rsidP="00B669BB">
      <w:pPr>
        <w:autoSpaceDE w:val="0"/>
        <w:autoSpaceDN w:val="0"/>
        <w:adjustRightInd w:val="0"/>
        <w:spacing w:after="0" w:line="240" w:lineRule="auto"/>
        <w:ind w:left="1418" w:hanging="709"/>
        <w:rPr>
          <w:rFonts w:ascii="Arial" w:hAnsi="Arial" w:cs="Arial"/>
          <w:sz w:val="28"/>
          <w:szCs w:val="28"/>
        </w:rPr>
      </w:pPr>
    </w:p>
    <w:p w14:paraId="0CC78002" w14:textId="77777777" w:rsidR="008F1344" w:rsidRPr="009D7F96" w:rsidRDefault="00B669BB"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9D7F96">
        <w:rPr>
          <w:rFonts w:ascii="Arial" w:eastAsia="Times New Roman" w:hAnsi="Arial" w:cs="Arial"/>
          <w:sz w:val="28"/>
          <w:szCs w:val="28"/>
          <w:lang w:eastAsia="en-GB"/>
        </w:rPr>
        <w:lastRenderedPageBreak/>
        <w:t>(A</w:t>
      </w:r>
      <w:r w:rsidR="009D7F96" w:rsidRPr="009D7F96">
        <w:rPr>
          <w:rFonts w:ascii="Arial" w:eastAsia="Times New Roman" w:hAnsi="Arial" w:cs="Arial"/>
          <w:sz w:val="28"/>
          <w:szCs w:val="28"/>
          <w:lang w:eastAsia="en-GB"/>
        </w:rPr>
        <w:t>4</w:t>
      </w:r>
      <w:r w:rsidR="008F1344" w:rsidRPr="009D7F96">
        <w:rPr>
          <w:rFonts w:ascii="Arial" w:eastAsia="Times New Roman" w:hAnsi="Arial" w:cs="Arial"/>
          <w:sz w:val="28"/>
          <w:szCs w:val="28"/>
          <w:lang w:eastAsia="en-GB"/>
        </w:rPr>
        <w:t>)</w:t>
      </w:r>
      <w:r w:rsidR="008F1344" w:rsidRPr="009D7F96">
        <w:rPr>
          <w:rFonts w:ascii="Arial" w:eastAsia="Times New Roman" w:hAnsi="Arial" w:cs="Arial"/>
          <w:sz w:val="28"/>
          <w:szCs w:val="28"/>
          <w:lang w:eastAsia="en-GB"/>
        </w:rPr>
        <w:tab/>
        <w:t>All other matters which,</w:t>
      </w:r>
      <w:r w:rsidRPr="009D7F96">
        <w:rPr>
          <w:rFonts w:ascii="Arial" w:eastAsia="Times New Roman" w:hAnsi="Arial" w:cs="Arial"/>
          <w:sz w:val="28"/>
          <w:szCs w:val="28"/>
          <w:lang w:eastAsia="en-GB"/>
        </w:rPr>
        <w:t xml:space="preserve"> </w:t>
      </w:r>
      <w:r w:rsidR="008F1344" w:rsidRPr="009D7F96">
        <w:rPr>
          <w:rFonts w:ascii="Arial" w:eastAsia="Times New Roman" w:hAnsi="Arial" w:cs="Arial"/>
          <w:sz w:val="28"/>
          <w:szCs w:val="28"/>
          <w:lang w:eastAsia="en-GB"/>
        </w:rPr>
        <w:t>by law, must be reserved to the full Council.</w:t>
      </w:r>
    </w:p>
    <w:p w14:paraId="5C867D3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E7E21BD"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i/>
          <w:sz w:val="20"/>
          <w:szCs w:val="20"/>
          <w:lang w:eastAsia="en-GB"/>
        </w:rPr>
      </w:pPr>
      <w:r w:rsidRPr="00421418">
        <w:rPr>
          <w:rFonts w:ascii="Arial" w:eastAsia="Times New Roman" w:hAnsi="Arial" w:cs="Arial"/>
          <w:i/>
          <w:sz w:val="20"/>
          <w:szCs w:val="20"/>
          <w:lang w:eastAsia="en-GB"/>
        </w:rPr>
        <w:tab/>
        <w:t>(*these provisions relate to the Local Authorities (Executive Arrangements) (Functions and Responsibilities) (Wales) Regulations 2007)</w:t>
      </w:r>
    </w:p>
    <w:p w14:paraId="37E10E1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i/>
          <w:sz w:val="20"/>
          <w:szCs w:val="20"/>
          <w:lang w:eastAsia="en-GB"/>
        </w:rPr>
      </w:pPr>
    </w:p>
    <w:p w14:paraId="4FE5D48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i/>
          <w:sz w:val="20"/>
          <w:szCs w:val="20"/>
          <w:lang w:eastAsia="en-GB"/>
        </w:rPr>
      </w:pPr>
    </w:p>
    <w:p w14:paraId="3F163E64"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4.2</w:t>
      </w:r>
      <w:r w:rsidRPr="00421418">
        <w:rPr>
          <w:rFonts w:ascii="Arial" w:eastAsia="Times New Roman" w:hAnsi="Arial" w:cs="Arial"/>
          <w:b/>
          <w:sz w:val="28"/>
          <w:szCs w:val="28"/>
          <w:lang w:eastAsia="en-GB"/>
        </w:rPr>
        <w:tab/>
        <w:t>Council Meetings</w:t>
      </w:r>
    </w:p>
    <w:p w14:paraId="536460E3"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4CE5C725"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There are three types of Council meeting:</w:t>
      </w:r>
    </w:p>
    <w:p w14:paraId="2615B8C0"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A5D5D37" w14:textId="77777777" w:rsidR="008F1344" w:rsidRPr="00421418" w:rsidRDefault="008F1344" w:rsidP="008F1344">
      <w:pPr>
        <w:autoSpaceDE w:val="0"/>
        <w:autoSpaceDN w:val="0"/>
        <w:adjustRightInd w:val="0"/>
        <w:spacing w:after="0" w:line="240" w:lineRule="auto"/>
        <w:ind w:firstLine="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The annual meeting;</w:t>
      </w:r>
    </w:p>
    <w:p w14:paraId="5ACDDB0C"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65953EC" w14:textId="77777777" w:rsidR="008F1344" w:rsidRPr="00421418" w:rsidRDefault="008F1344" w:rsidP="008F1344">
      <w:pPr>
        <w:autoSpaceDE w:val="0"/>
        <w:autoSpaceDN w:val="0"/>
        <w:adjustRightInd w:val="0"/>
        <w:spacing w:after="0" w:line="240" w:lineRule="auto"/>
        <w:ind w:firstLine="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Ordinary meetings;</w:t>
      </w:r>
    </w:p>
    <w:p w14:paraId="4BF5422D"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AF89017" w14:textId="77777777" w:rsidR="008F1344" w:rsidRPr="00421418" w:rsidRDefault="008F1344" w:rsidP="008F1344">
      <w:pPr>
        <w:autoSpaceDE w:val="0"/>
        <w:autoSpaceDN w:val="0"/>
        <w:adjustRightInd w:val="0"/>
        <w:spacing w:after="0" w:line="240" w:lineRule="auto"/>
        <w:ind w:firstLine="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Extraordinary meetings</w:t>
      </w:r>
    </w:p>
    <w:p w14:paraId="4CBC90BB"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9092F9F"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and they will be conducted in accordance with the Council Procedure Rules in Part 4 of this Constitution.</w:t>
      </w:r>
    </w:p>
    <w:p w14:paraId="7074D0D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C7D698E"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4.3</w:t>
      </w:r>
      <w:r w:rsidRPr="00421418">
        <w:rPr>
          <w:rFonts w:ascii="Arial" w:eastAsia="Times New Roman" w:hAnsi="Arial" w:cs="Arial"/>
          <w:b/>
          <w:sz w:val="28"/>
          <w:szCs w:val="28"/>
          <w:lang w:eastAsia="en-GB"/>
        </w:rPr>
        <w:tab/>
        <w:t>Responsibility for Functions</w:t>
      </w:r>
    </w:p>
    <w:p w14:paraId="02473A24"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018E2A7C"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Council will set out in this Constitution the responsibilities for the Council’s functions which are not the responsibility of the executive.</w:t>
      </w:r>
    </w:p>
    <w:p w14:paraId="46007B64" w14:textId="77777777" w:rsidR="00B669BB" w:rsidRPr="00421418" w:rsidRDefault="00B669BB" w:rsidP="00B669BB">
      <w:pPr>
        <w:autoSpaceDE w:val="0"/>
        <w:autoSpaceDN w:val="0"/>
        <w:adjustRightInd w:val="0"/>
        <w:spacing w:after="0" w:line="240" w:lineRule="auto"/>
        <w:rPr>
          <w:rFonts w:ascii="Arial" w:eastAsia="Times New Roman" w:hAnsi="Arial" w:cs="Arial"/>
          <w:sz w:val="28"/>
          <w:szCs w:val="28"/>
          <w:lang w:eastAsia="en-GB"/>
        </w:rPr>
      </w:pPr>
    </w:p>
    <w:p w14:paraId="1B8A797A" w14:textId="77777777" w:rsidR="00B669BB" w:rsidRPr="00421418" w:rsidRDefault="00B669BB" w:rsidP="00B669BB">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4.4</w:t>
      </w:r>
      <w:r w:rsidRPr="00421418">
        <w:rPr>
          <w:rFonts w:ascii="Arial" w:eastAsia="Times New Roman" w:hAnsi="Arial" w:cs="Arial"/>
          <w:b/>
          <w:sz w:val="28"/>
          <w:szCs w:val="28"/>
          <w:lang w:eastAsia="en-GB"/>
        </w:rPr>
        <w:tab/>
        <w:t>Membership</w:t>
      </w:r>
    </w:p>
    <w:p w14:paraId="2A62EF00" w14:textId="77777777" w:rsidR="00B669BB" w:rsidRPr="00421418" w:rsidRDefault="00B669BB" w:rsidP="00B669BB">
      <w:pPr>
        <w:autoSpaceDE w:val="0"/>
        <w:autoSpaceDN w:val="0"/>
        <w:adjustRightInd w:val="0"/>
        <w:spacing w:after="0" w:line="240" w:lineRule="auto"/>
        <w:rPr>
          <w:rFonts w:ascii="Arial" w:eastAsia="Times New Roman" w:hAnsi="Arial" w:cs="Arial"/>
          <w:sz w:val="28"/>
          <w:szCs w:val="28"/>
          <w:lang w:eastAsia="en-GB"/>
        </w:rPr>
      </w:pPr>
    </w:p>
    <w:p w14:paraId="307796E3" w14:textId="77777777" w:rsidR="00B669BB" w:rsidRPr="00421418" w:rsidRDefault="00B669BB" w:rsidP="00B669BB">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ab/>
        <w:t>All members of the Council shall be Members of Full Council</w:t>
      </w:r>
    </w:p>
    <w:p w14:paraId="76E44BAB" w14:textId="77777777" w:rsidR="00B669BB" w:rsidRPr="00421418" w:rsidRDefault="00B669BB" w:rsidP="00B669BB">
      <w:pPr>
        <w:autoSpaceDE w:val="0"/>
        <w:autoSpaceDN w:val="0"/>
        <w:adjustRightInd w:val="0"/>
        <w:spacing w:after="0" w:line="240" w:lineRule="auto"/>
        <w:rPr>
          <w:rFonts w:ascii="Arial" w:eastAsia="Times New Roman" w:hAnsi="Arial" w:cs="Arial"/>
          <w:sz w:val="28"/>
          <w:szCs w:val="28"/>
          <w:lang w:eastAsia="en-GB"/>
        </w:rPr>
      </w:pPr>
    </w:p>
    <w:p w14:paraId="2F37CAB8" w14:textId="77777777" w:rsidR="00B669BB" w:rsidRPr="00421418" w:rsidRDefault="00B669BB" w:rsidP="00B669BB">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ab/>
        <w:t>Substitution is not possible at meetings of the Council</w:t>
      </w:r>
    </w:p>
    <w:p w14:paraId="0A68C864" w14:textId="77777777" w:rsidR="007B536B" w:rsidRPr="00421418" w:rsidRDefault="008F1344" w:rsidP="007B536B">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5" w:name="BM7"/>
      <w:bookmarkEnd w:id="5"/>
      <w:r w:rsidR="007B536B" w:rsidRPr="00421418">
        <w:rPr>
          <w:rFonts w:ascii="Arial" w:eastAsia="Times New Roman" w:hAnsi="Arial" w:cs="Arial"/>
          <w:b/>
          <w:sz w:val="32"/>
          <w:szCs w:val="32"/>
          <w:lang w:eastAsia="en-GB"/>
        </w:rPr>
        <w:lastRenderedPageBreak/>
        <w:t xml:space="preserve"> </w:t>
      </w:r>
    </w:p>
    <w:p w14:paraId="70DC6C1B" w14:textId="77777777" w:rsidR="008F1344" w:rsidRPr="00421418" w:rsidRDefault="008F1344" w:rsidP="008F1344">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t xml:space="preserve">ARTICLE 5 </w:t>
      </w:r>
    </w:p>
    <w:p w14:paraId="532C4876" w14:textId="77777777" w:rsidR="008F1344" w:rsidRPr="00421418" w:rsidRDefault="008F1344" w:rsidP="008F1344">
      <w:pPr>
        <w:autoSpaceDE w:val="0"/>
        <w:autoSpaceDN w:val="0"/>
        <w:adjustRightInd w:val="0"/>
        <w:spacing w:after="0" w:line="240" w:lineRule="auto"/>
        <w:ind w:left="709" w:hanging="709"/>
        <w:jc w:val="center"/>
        <w:rPr>
          <w:rFonts w:ascii="Arial" w:eastAsia="Times New Roman" w:hAnsi="Arial" w:cs="Arial"/>
          <w:b/>
          <w:sz w:val="28"/>
          <w:szCs w:val="28"/>
          <w:lang w:eastAsia="en-GB"/>
        </w:rPr>
      </w:pPr>
      <w:r w:rsidRPr="00421418">
        <w:rPr>
          <w:rFonts w:ascii="Arial" w:eastAsia="Times New Roman" w:hAnsi="Arial" w:cs="Arial"/>
          <w:b/>
          <w:sz w:val="32"/>
          <w:szCs w:val="32"/>
          <w:lang w:eastAsia="en-GB"/>
        </w:rPr>
        <w:t>Chairing the Council</w:t>
      </w:r>
    </w:p>
    <w:p w14:paraId="64E4AC0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33A9A97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5.1</w:t>
      </w:r>
      <w:r w:rsidRPr="00421418">
        <w:rPr>
          <w:rFonts w:ascii="Arial" w:eastAsia="Times New Roman" w:hAnsi="Arial" w:cs="Arial"/>
          <w:b/>
          <w:sz w:val="28"/>
          <w:szCs w:val="28"/>
          <w:lang w:eastAsia="en-GB"/>
        </w:rPr>
        <w:tab/>
        <w:t>Ro</w:t>
      </w:r>
      <w:r w:rsidR="00C54B6D" w:rsidRPr="00421418">
        <w:rPr>
          <w:rFonts w:ascii="Arial" w:eastAsia="Times New Roman" w:hAnsi="Arial" w:cs="Arial"/>
          <w:b/>
          <w:sz w:val="28"/>
          <w:szCs w:val="28"/>
          <w:lang w:eastAsia="en-GB"/>
        </w:rPr>
        <w:t>le and Function of the Chair</w:t>
      </w:r>
      <w:r w:rsidR="007C6D3B" w:rsidRPr="00421418">
        <w:rPr>
          <w:rFonts w:ascii="Arial" w:eastAsia="Times New Roman" w:hAnsi="Arial" w:cs="Arial"/>
          <w:b/>
          <w:sz w:val="28"/>
          <w:szCs w:val="28"/>
          <w:lang w:eastAsia="en-GB"/>
        </w:rPr>
        <w:t xml:space="preserve"> </w:t>
      </w:r>
      <w:r w:rsidRPr="00421418">
        <w:rPr>
          <w:rFonts w:ascii="Arial" w:eastAsia="Times New Roman" w:hAnsi="Arial" w:cs="Arial"/>
          <w:b/>
          <w:sz w:val="28"/>
          <w:szCs w:val="28"/>
          <w:lang w:eastAsia="en-GB"/>
        </w:rPr>
        <w:t>of the Council</w:t>
      </w:r>
    </w:p>
    <w:p w14:paraId="0ED646C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4D65AA90"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The </w:t>
      </w:r>
      <w:r w:rsidR="00C54B6D" w:rsidRPr="00421418">
        <w:rPr>
          <w:rFonts w:ascii="Arial" w:eastAsia="Times New Roman" w:hAnsi="Arial" w:cs="Arial"/>
          <w:sz w:val="28"/>
          <w:szCs w:val="28"/>
          <w:lang w:eastAsia="en-GB"/>
        </w:rPr>
        <w:t>Chair</w:t>
      </w:r>
      <w:r w:rsidRPr="00421418">
        <w:rPr>
          <w:rFonts w:ascii="Arial" w:eastAsia="Times New Roman" w:hAnsi="Arial" w:cs="Arial"/>
          <w:sz w:val="28"/>
          <w:szCs w:val="28"/>
          <w:lang w:eastAsia="en-GB"/>
        </w:rPr>
        <w:t xml:space="preserve"> of the Council will be known as the Mayor, who will be elected annually by the Council, and who will have the following roles and functions:</w:t>
      </w:r>
    </w:p>
    <w:p w14:paraId="504D3C97"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E1A445F"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To uphold and promote the purposes of the Constitution, and to interpret the Constitution when necessary;</w:t>
      </w:r>
    </w:p>
    <w:p w14:paraId="10BDD059"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5CEEA605"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To preside over meetings of the Council so that its business can be carried out efficiently and with regard to the rights of councillors and the interests of the community;</w:t>
      </w:r>
    </w:p>
    <w:p w14:paraId="4A63F6CA"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7FF8F94"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To ensure that the Council meeting is a forum for the debate of matters of concern to the local community and the place at which members who are not on the executive are able to hold the executive, and also committee chairmen to account;</w:t>
      </w:r>
    </w:p>
    <w:p w14:paraId="223405B2" w14:textId="77777777" w:rsidR="008F1344" w:rsidRPr="00421418" w:rsidRDefault="008F1344" w:rsidP="008F1344">
      <w:pPr>
        <w:autoSpaceDE w:val="0"/>
        <w:autoSpaceDN w:val="0"/>
        <w:adjustRightInd w:val="0"/>
        <w:spacing w:after="0" w:line="240" w:lineRule="auto"/>
        <w:ind w:left="1418" w:hanging="1418"/>
        <w:rPr>
          <w:rFonts w:ascii="Arial" w:eastAsia="Times New Roman" w:hAnsi="Arial" w:cs="Arial"/>
          <w:sz w:val="28"/>
          <w:szCs w:val="28"/>
          <w:lang w:eastAsia="en-GB"/>
        </w:rPr>
      </w:pPr>
    </w:p>
    <w:p w14:paraId="40CB4AEA"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(d)</w:t>
      </w:r>
      <w:r w:rsidRPr="00421418">
        <w:rPr>
          <w:rFonts w:ascii="Arial" w:eastAsia="Times New Roman" w:hAnsi="Arial" w:cs="Arial"/>
          <w:sz w:val="28"/>
          <w:szCs w:val="28"/>
          <w:lang w:eastAsia="en-GB"/>
        </w:rPr>
        <w:tab/>
        <w:t>To promote public involvement in the Council’s activities;</w:t>
      </w:r>
    </w:p>
    <w:p w14:paraId="5205D743"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45200087" w14:textId="77777777" w:rsidR="00F60BB6" w:rsidRDefault="008F1344" w:rsidP="00F60BB6">
      <w:pPr>
        <w:autoSpaceDE w:val="0"/>
        <w:autoSpaceDN w:val="0"/>
        <w:adjustRightInd w:val="0"/>
        <w:spacing w:after="0" w:line="240" w:lineRule="auto"/>
        <w:ind w:firstLine="709"/>
        <w:rPr>
          <w:rFonts w:ascii="Arial" w:eastAsia="Times New Roman" w:hAnsi="Arial" w:cs="Arial"/>
          <w:sz w:val="28"/>
          <w:szCs w:val="28"/>
          <w:lang w:eastAsia="en-GB"/>
        </w:rPr>
      </w:pPr>
      <w:r w:rsidRPr="00421418">
        <w:rPr>
          <w:rFonts w:ascii="Arial" w:eastAsia="Times New Roman" w:hAnsi="Arial" w:cs="Arial"/>
          <w:sz w:val="28"/>
          <w:szCs w:val="28"/>
          <w:lang w:eastAsia="en-GB"/>
        </w:rPr>
        <w:t>(e)</w:t>
      </w:r>
      <w:r w:rsidRPr="00421418">
        <w:rPr>
          <w:rFonts w:ascii="Arial" w:eastAsia="Times New Roman" w:hAnsi="Arial" w:cs="Arial"/>
          <w:sz w:val="28"/>
          <w:szCs w:val="28"/>
          <w:lang w:eastAsia="en-GB"/>
        </w:rPr>
        <w:tab/>
        <w:t>To be the conscience of</w:t>
      </w:r>
      <w:r w:rsidR="00F60BB6">
        <w:rPr>
          <w:rFonts w:ascii="Arial" w:eastAsia="Times New Roman" w:hAnsi="Arial" w:cs="Arial"/>
          <w:sz w:val="28"/>
          <w:szCs w:val="28"/>
          <w:lang w:eastAsia="en-GB"/>
        </w:rPr>
        <w:t xml:space="preserve"> the Council;</w:t>
      </w:r>
    </w:p>
    <w:p w14:paraId="77C1170D" w14:textId="77777777" w:rsidR="00F60BB6" w:rsidRDefault="00F60BB6" w:rsidP="00F60BB6">
      <w:pPr>
        <w:autoSpaceDE w:val="0"/>
        <w:autoSpaceDN w:val="0"/>
        <w:adjustRightInd w:val="0"/>
        <w:spacing w:after="0" w:line="240" w:lineRule="auto"/>
        <w:ind w:firstLine="709"/>
        <w:rPr>
          <w:rFonts w:ascii="Arial" w:eastAsia="Times New Roman" w:hAnsi="Arial" w:cs="Arial"/>
          <w:sz w:val="28"/>
          <w:szCs w:val="28"/>
          <w:lang w:eastAsia="en-GB"/>
        </w:rPr>
      </w:pPr>
    </w:p>
    <w:p w14:paraId="459E5006" w14:textId="77777777" w:rsidR="00F60BB6" w:rsidRPr="00F60BB6" w:rsidRDefault="00F60BB6" w:rsidP="00F60BB6">
      <w:pPr>
        <w:autoSpaceDE w:val="0"/>
        <w:autoSpaceDN w:val="0"/>
        <w:adjustRightInd w:val="0"/>
        <w:spacing w:after="0" w:line="240" w:lineRule="auto"/>
        <w:ind w:left="1560" w:hanging="851"/>
        <w:rPr>
          <w:rFonts w:ascii="Arial" w:eastAsia="Times New Roman" w:hAnsi="Arial" w:cs="Arial"/>
          <w:sz w:val="28"/>
          <w:szCs w:val="28"/>
          <w:lang w:eastAsia="en-GB"/>
        </w:rPr>
      </w:pPr>
      <w:r w:rsidRPr="00F60BB6">
        <w:rPr>
          <w:rFonts w:ascii="Arial" w:eastAsia="Times New Roman" w:hAnsi="Arial" w:cs="Arial"/>
          <w:sz w:val="28"/>
          <w:szCs w:val="28"/>
          <w:lang w:eastAsia="en-GB"/>
        </w:rPr>
        <w:t xml:space="preserve">(f) </w:t>
      </w:r>
      <w:r>
        <w:rPr>
          <w:rFonts w:ascii="Arial" w:eastAsia="Times New Roman" w:hAnsi="Arial" w:cs="Arial"/>
          <w:sz w:val="28"/>
          <w:szCs w:val="28"/>
          <w:lang w:eastAsia="en-GB"/>
        </w:rPr>
        <w:tab/>
      </w:r>
      <w:r w:rsidRPr="00F60BB6">
        <w:rPr>
          <w:rFonts w:ascii="Arial" w:hAnsi="Arial" w:cs="Arial"/>
          <w:sz w:val="28"/>
          <w:szCs w:val="28"/>
        </w:rPr>
        <w:t>to promote the interests and reputation of the Council and Neath Port Talbot as a whole and act as an ambassador for both, and undertake civic, community and ceremonial activities and foster community identity and pride</w:t>
      </w:r>
    </w:p>
    <w:p w14:paraId="6570CB39"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333129C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01C18CD"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(g)</w:t>
      </w:r>
      <w:r w:rsidRPr="00421418">
        <w:rPr>
          <w:rFonts w:ascii="Arial" w:eastAsia="Times New Roman" w:hAnsi="Arial" w:cs="Arial"/>
          <w:sz w:val="28"/>
          <w:szCs w:val="28"/>
          <w:lang w:eastAsia="en-GB"/>
        </w:rPr>
        <w:tab/>
        <w:t>To receive complaints (referred to her/him) by the Head of Democratic Services) regarding a decision made by the Council under Regulation 34(2) of the Family Absence for Members of Local Authorities (Wales) Regulations 2013 and to refer such complaints to the Family Absence Appeal Panel;</w:t>
      </w:r>
    </w:p>
    <w:p w14:paraId="50F026B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80A4E2B"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(h)</w:t>
      </w:r>
      <w:r w:rsidRPr="00421418">
        <w:rPr>
          <w:rFonts w:ascii="Arial" w:eastAsia="Times New Roman" w:hAnsi="Arial" w:cs="Arial"/>
          <w:sz w:val="28"/>
          <w:szCs w:val="28"/>
          <w:lang w:eastAsia="en-GB"/>
        </w:rPr>
        <w:tab/>
        <w:t xml:space="preserve">To receive applications from a Member on maternity absence or parental absence under the Family Absence Regulations to attend particular meetings or descriptions of meetings, or </w:t>
      </w:r>
      <w:r w:rsidRPr="00421418">
        <w:rPr>
          <w:rFonts w:ascii="Arial" w:eastAsia="Times New Roman" w:hAnsi="Arial" w:cs="Arial"/>
          <w:sz w:val="28"/>
          <w:szCs w:val="28"/>
          <w:lang w:eastAsia="en-GB"/>
        </w:rPr>
        <w:lastRenderedPageBreak/>
        <w:t xml:space="preserve">to perform particular duties or duties of a particular description, and to determine those applications after informing the leaders of each political group of the Council; </w:t>
      </w:r>
    </w:p>
    <w:p w14:paraId="2E658A0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86C4606" w14:textId="77777777" w:rsidR="008F1344" w:rsidRDefault="008F1344" w:rsidP="00F60BB6">
      <w:pPr>
        <w:pStyle w:val="ListParagraph"/>
        <w:numPr>
          <w:ilvl w:val="0"/>
          <w:numId w:val="23"/>
        </w:numPr>
        <w:autoSpaceDE w:val="0"/>
        <w:autoSpaceDN w:val="0"/>
        <w:adjustRightInd w:val="0"/>
        <w:rPr>
          <w:rFonts w:ascii="Arial" w:hAnsi="Arial" w:cs="Arial"/>
          <w:szCs w:val="28"/>
        </w:rPr>
      </w:pPr>
      <w:r w:rsidRPr="00F60BB6">
        <w:rPr>
          <w:rFonts w:ascii="Arial" w:hAnsi="Arial" w:cs="Arial"/>
          <w:szCs w:val="28"/>
        </w:rPr>
        <w:t>To receive complaints (referred by the Head of Democratic Services) in respect of a decision by the Mayor regarding a refusal of permission under paragraph 8 for a referral to the Family Absence Appeals Panel.</w:t>
      </w:r>
    </w:p>
    <w:p w14:paraId="3CC6F8BF" w14:textId="77777777" w:rsidR="00F60BB6" w:rsidRPr="00F60BB6" w:rsidRDefault="00F60BB6" w:rsidP="00F60BB6">
      <w:pPr>
        <w:pStyle w:val="ListParagraph"/>
        <w:autoSpaceDE w:val="0"/>
        <w:autoSpaceDN w:val="0"/>
        <w:adjustRightInd w:val="0"/>
        <w:ind w:left="1429"/>
        <w:rPr>
          <w:rFonts w:ascii="Arial" w:hAnsi="Arial" w:cs="Arial"/>
          <w:szCs w:val="28"/>
        </w:rPr>
      </w:pPr>
    </w:p>
    <w:p w14:paraId="3841837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45C478A"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5.2</w:t>
      </w:r>
      <w:r w:rsidRPr="00421418">
        <w:rPr>
          <w:rFonts w:ascii="Arial" w:eastAsia="Times New Roman" w:hAnsi="Arial" w:cs="Arial"/>
          <w:b/>
          <w:sz w:val="28"/>
          <w:szCs w:val="28"/>
          <w:lang w:eastAsia="en-GB"/>
        </w:rPr>
        <w:tab/>
        <w:t xml:space="preserve">The Vice </w:t>
      </w:r>
      <w:r w:rsidR="00C54B6D" w:rsidRPr="00421418">
        <w:rPr>
          <w:rFonts w:ascii="Arial" w:eastAsia="Times New Roman" w:hAnsi="Arial" w:cs="Arial"/>
          <w:b/>
          <w:sz w:val="28"/>
          <w:szCs w:val="28"/>
          <w:lang w:eastAsia="en-GB"/>
        </w:rPr>
        <w:t>Chair</w:t>
      </w:r>
      <w:r w:rsidRPr="00421418">
        <w:rPr>
          <w:rFonts w:ascii="Arial" w:eastAsia="Times New Roman" w:hAnsi="Arial" w:cs="Arial"/>
          <w:b/>
          <w:sz w:val="28"/>
          <w:szCs w:val="28"/>
          <w:lang w:eastAsia="en-GB"/>
        </w:rPr>
        <w:t xml:space="preserve"> of the Council</w:t>
      </w:r>
    </w:p>
    <w:p w14:paraId="2331498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4DEBC6D"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The Vice </w:t>
      </w:r>
      <w:r w:rsidR="00C54B6D" w:rsidRPr="00421418">
        <w:rPr>
          <w:rFonts w:ascii="Arial" w:eastAsia="Times New Roman" w:hAnsi="Arial" w:cs="Arial"/>
          <w:sz w:val="28"/>
          <w:szCs w:val="28"/>
          <w:lang w:eastAsia="en-GB"/>
        </w:rPr>
        <w:t>Chair</w:t>
      </w:r>
      <w:r w:rsidRPr="00421418">
        <w:rPr>
          <w:rFonts w:ascii="Arial" w:eastAsia="Times New Roman" w:hAnsi="Arial" w:cs="Arial"/>
          <w:sz w:val="28"/>
          <w:szCs w:val="28"/>
          <w:lang w:eastAsia="en-GB"/>
        </w:rPr>
        <w:t xml:space="preserve"> of the Council will be known as the Deputy Mayor, who will be appointed annually by the Council, and who will deputise for the Mayor when required</w:t>
      </w:r>
      <w:r w:rsidR="008F0281" w:rsidRPr="00421418">
        <w:rPr>
          <w:rFonts w:ascii="Arial" w:eastAsia="Times New Roman" w:hAnsi="Arial" w:cs="Arial"/>
          <w:sz w:val="28"/>
          <w:szCs w:val="28"/>
          <w:lang w:eastAsia="en-GB"/>
        </w:rPr>
        <w:t xml:space="preserve"> or requested</w:t>
      </w:r>
      <w:r w:rsidRPr="00421418">
        <w:rPr>
          <w:rFonts w:ascii="Arial" w:eastAsia="Times New Roman" w:hAnsi="Arial" w:cs="Arial"/>
          <w:sz w:val="28"/>
          <w:szCs w:val="28"/>
          <w:lang w:eastAsia="en-GB"/>
        </w:rPr>
        <w:t>.</w:t>
      </w:r>
    </w:p>
    <w:p w14:paraId="5FEF6927" w14:textId="77777777" w:rsidR="008F1344" w:rsidRPr="00421418" w:rsidRDefault="008F1344" w:rsidP="008F1344">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6" w:name="BM8"/>
      <w:bookmarkEnd w:id="6"/>
      <w:r w:rsidRPr="00421418">
        <w:rPr>
          <w:rFonts w:ascii="Arial" w:eastAsia="Times New Roman" w:hAnsi="Arial" w:cs="Arial"/>
          <w:b/>
          <w:sz w:val="32"/>
          <w:szCs w:val="32"/>
          <w:lang w:eastAsia="en-GB"/>
        </w:rPr>
        <w:lastRenderedPageBreak/>
        <w:t xml:space="preserve">ARTICLE 6 </w:t>
      </w:r>
    </w:p>
    <w:p w14:paraId="7EA1E8E9" w14:textId="77777777" w:rsidR="008F1344" w:rsidRPr="00421418" w:rsidRDefault="008F1344" w:rsidP="008F1344">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t>Scrutiny Committees</w:t>
      </w:r>
    </w:p>
    <w:p w14:paraId="24713A7E" w14:textId="77777777" w:rsidR="006319E9" w:rsidRPr="00421418" w:rsidRDefault="006319E9" w:rsidP="006319E9">
      <w:pPr>
        <w:tabs>
          <w:tab w:val="left" w:pos="851"/>
        </w:tabs>
        <w:spacing w:after="0" w:line="255" w:lineRule="atLeast"/>
        <w:contextualSpacing/>
        <w:rPr>
          <w:rFonts w:ascii="Arial" w:eastAsia="Times New Roman" w:hAnsi="Arial" w:cs="Arial"/>
          <w:sz w:val="19"/>
          <w:szCs w:val="19"/>
          <w:lang w:eastAsia="en-GB"/>
        </w:rPr>
      </w:pPr>
    </w:p>
    <w:p w14:paraId="26DDB364" w14:textId="77777777" w:rsidR="00DB3157" w:rsidRPr="00421418" w:rsidRDefault="00DB3157" w:rsidP="00DB3157">
      <w:pPr>
        <w:pStyle w:val="Level3"/>
        <w:tabs>
          <w:tab w:val="clear" w:pos="1944"/>
        </w:tabs>
        <w:ind w:left="0" w:firstLine="0"/>
        <w:rPr>
          <w:sz w:val="28"/>
          <w:szCs w:val="28"/>
        </w:rPr>
      </w:pPr>
      <w:r w:rsidRPr="00421418">
        <w:rPr>
          <w:sz w:val="28"/>
          <w:szCs w:val="28"/>
        </w:rPr>
        <w:t xml:space="preserve">The Council is required by Law to discharge certain overview and scrutiny functions.  These functions are an essential component of local democracy.  Scrutiny Committees should be powerful committees that can contribute to the development of Council policies and also hold the Cabinet to account for its decisions.  Another key part of the overview and scrutiny role is to review existing policies, consider proposals for new policies and suggest new policies.  Overview and scrutiny should be carried out in a constructive way and should aim to contribute to the delivery of efficient and effective services that meet the needs and aspirations of local inhabitants.  Overview and Scrutiny Committees not shy away from the need to challenge and question decisions and make constructive criticism.  </w:t>
      </w:r>
    </w:p>
    <w:p w14:paraId="2237BEF9" w14:textId="77777777" w:rsidR="006319E9" w:rsidRPr="00421418" w:rsidRDefault="006319E9" w:rsidP="006319E9">
      <w:pPr>
        <w:tabs>
          <w:tab w:val="left" w:pos="851"/>
        </w:tabs>
        <w:spacing w:after="0" w:line="255" w:lineRule="atLeast"/>
        <w:contextualSpacing/>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The main aim of scrutiny is to act as a ‘critical friend’ to the Cabinet and other decision makers in order to promote better services, policies and decisions. Working in a similar way to parliamentary select committees, overview &amp; scrutiny involves councillors who are not in the cabinet </w:t>
      </w:r>
    </w:p>
    <w:p w14:paraId="4FA62069" w14:textId="77777777" w:rsidR="006319E9" w:rsidRPr="00421418" w:rsidRDefault="006319E9" w:rsidP="006319E9">
      <w:pPr>
        <w:tabs>
          <w:tab w:val="left" w:pos="851"/>
        </w:tabs>
        <w:spacing w:after="0" w:line="255" w:lineRule="atLeast"/>
        <w:ind w:left="1001" w:hanging="851"/>
        <w:rPr>
          <w:rFonts w:ascii="Arial" w:eastAsia="Times New Roman" w:hAnsi="Arial" w:cs="Arial"/>
          <w:sz w:val="28"/>
          <w:szCs w:val="28"/>
          <w:lang w:eastAsia="en-GB"/>
        </w:rPr>
      </w:pPr>
      <w:r w:rsidRPr="00421418">
        <w:rPr>
          <w:rFonts w:ascii="Arial" w:eastAsia="Times New Roman" w:hAnsi="Arial" w:cs="Arial"/>
          <w:sz w:val="28"/>
          <w:szCs w:val="28"/>
          <w:lang w:eastAsia="en-GB"/>
        </w:rPr>
        <w:t> </w:t>
      </w:r>
    </w:p>
    <w:p w14:paraId="333640B3" w14:textId="77777777" w:rsidR="006319E9" w:rsidRPr="00421418" w:rsidRDefault="006319E9" w:rsidP="006319E9">
      <w:pPr>
        <w:tabs>
          <w:tab w:val="left" w:pos="851"/>
        </w:tabs>
        <w:spacing w:after="0" w:line="255" w:lineRule="atLeast"/>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The overview &amp; scrutiny function was set up under Section 21 of the Local Government Act 2000. Every local council needs to have at least one overview&amp; scrutiny committee. </w:t>
      </w:r>
    </w:p>
    <w:p w14:paraId="435CE3BA" w14:textId="77777777" w:rsidR="006319E9" w:rsidRPr="00421418" w:rsidRDefault="006319E9" w:rsidP="006319E9">
      <w:pPr>
        <w:tabs>
          <w:tab w:val="left" w:pos="851"/>
        </w:tabs>
        <w:spacing w:after="0" w:line="255" w:lineRule="atLeast"/>
        <w:rPr>
          <w:rFonts w:ascii="Arial" w:eastAsia="Times New Roman" w:hAnsi="Arial" w:cs="Arial"/>
          <w:sz w:val="28"/>
          <w:szCs w:val="28"/>
          <w:lang w:eastAsia="en-GB"/>
        </w:rPr>
      </w:pPr>
    </w:p>
    <w:p w14:paraId="5D992219" w14:textId="77777777" w:rsidR="006319E9" w:rsidRPr="00421418" w:rsidRDefault="006319E9" w:rsidP="006319E9">
      <w:pPr>
        <w:tabs>
          <w:tab w:val="left" w:pos="851"/>
        </w:tabs>
        <w:spacing w:after="0" w:line="255" w:lineRule="atLeast"/>
        <w:rPr>
          <w:rFonts w:ascii="Arial" w:eastAsia="Times New Roman" w:hAnsi="Arial" w:cs="Arial"/>
          <w:sz w:val="28"/>
          <w:szCs w:val="28"/>
          <w:lang w:eastAsia="en-GB"/>
        </w:rPr>
      </w:pPr>
      <w:r w:rsidRPr="00421418">
        <w:rPr>
          <w:rFonts w:ascii="Arial" w:eastAsia="Times New Roman" w:hAnsi="Arial" w:cs="Arial"/>
          <w:sz w:val="28"/>
          <w:szCs w:val="28"/>
          <w:lang w:eastAsia="en-GB"/>
        </w:rPr>
        <w:t>It is expected that the work of scrutiny should represent a significant and constructive programme of activities that will</w:t>
      </w:r>
    </w:p>
    <w:p w14:paraId="56BDF684" w14:textId="77777777" w:rsidR="006319E9" w:rsidRPr="00421418" w:rsidRDefault="006319E9" w:rsidP="006319E9">
      <w:pPr>
        <w:pStyle w:val="ListParagraph"/>
        <w:numPr>
          <w:ilvl w:val="0"/>
          <w:numId w:val="9"/>
        </w:numPr>
        <w:tabs>
          <w:tab w:val="left" w:pos="851"/>
        </w:tabs>
        <w:spacing w:line="255" w:lineRule="atLeast"/>
        <w:rPr>
          <w:rFonts w:ascii="Arial" w:hAnsi="Arial" w:cs="Arial"/>
          <w:szCs w:val="28"/>
        </w:rPr>
      </w:pPr>
      <w:r w:rsidRPr="00421418">
        <w:rPr>
          <w:rFonts w:ascii="Arial" w:hAnsi="Arial" w:cs="Arial"/>
          <w:szCs w:val="28"/>
        </w:rPr>
        <w:t xml:space="preserve">Help improve services; </w:t>
      </w:r>
    </w:p>
    <w:p w14:paraId="50A71333" w14:textId="77777777" w:rsidR="006319E9" w:rsidRPr="00421418" w:rsidRDefault="006319E9" w:rsidP="006319E9">
      <w:pPr>
        <w:pStyle w:val="ListParagraph"/>
        <w:numPr>
          <w:ilvl w:val="0"/>
          <w:numId w:val="9"/>
        </w:numPr>
        <w:tabs>
          <w:tab w:val="left" w:pos="851"/>
        </w:tabs>
        <w:spacing w:line="255" w:lineRule="atLeast"/>
        <w:rPr>
          <w:rFonts w:ascii="Arial" w:hAnsi="Arial" w:cs="Arial"/>
          <w:szCs w:val="28"/>
        </w:rPr>
      </w:pPr>
      <w:r w:rsidRPr="00421418">
        <w:rPr>
          <w:rFonts w:ascii="Arial" w:hAnsi="Arial" w:cs="Arial"/>
          <w:szCs w:val="28"/>
        </w:rPr>
        <w:t xml:space="preserve">Provide an effective challenge to the executive; </w:t>
      </w:r>
    </w:p>
    <w:p w14:paraId="34985EEC" w14:textId="77777777" w:rsidR="006319E9" w:rsidRPr="00421418" w:rsidRDefault="006319E9" w:rsidP="006319E9">
      <w:pPr>
        <w:pStyle w:val="ListParagraph"/>
        <w:numPr>
          <w:ilvl w:val="0"/>
          <w:numId w:val="9"/>
        </w:numPr>
        <w:tabs>
          <w:tab w:val="left" w:pos="851"/>
        </w:tabs>
        <w:spacing w:line="255" w:lineRule="atLeast"/>
        <w:rPr>
          <w:rFonts w:ascii="Arial" w:hAnsi="Arial" w:cs="Arial"/>
          <w:szCs w:val="28"/>
        </w:rPr>
      </w:pPr>
      <w:r w:rsidRPr="00421418">
        <w:rPr>
          <w:rFonts w:ascii="Arial" w:hAnsi="Arial" w:cs="Arial"/>
          <w:szCs w:val="28"/>
        </w:rPr>
        <w:t xml:space="preserve">Engage Members in the development of policies, strategies and plans; and </w:t>
      </w:r>
    </w:p>
    <w:p w14:paraId="547E63F1" w14:textId="77777777" w:rsidR="006319E9" w:rsidRPr="00421418" w:rsidRDefault="006319E9" w:rsidP="006319E9">
      <w:pPr>
        <w:pStyle w:val="ListParagraph"/>
        <w:numPr>
          <w:ilvl w:val="0"/>
          <w:numId w:val="9"/>
        </w:numPr>
        <w:tabs>
          <w:tab w:val="left" w:pos="851"/>
        </w:tabs>
        <w:spacing w:line="255" w:lineRule="atLeast"/>
        <w:rPr>
          <w:rFonts w:ascii="Arial" w:hAnsi="Arial" w:cs="Arial"/>
          <w:szCs w:val="28"/>
        </w:rPr>
      </w:pPr>
      <w:r w:rsidRPr="00421418">
        <w:rPr>
          <w:rFonts w:ascii="Arial" w:hAnsi="Arial" w:cs="Arial"/>
          <w:szCs w:val="28"/>
        </w:rPr>
        <w:t xml:space="preserve">Engage the public. </w:t>
      </w:r>
    </w:p>
    <w:p w14:paraId="0FCCF716" w14:textId="77777777" w:rsidR="00DB3157" w:rsidRPr="00421418" w:rsidRDefault="00DB3157" w:rsidP="006319E9">
      <w:pPr>
        <w:tabs>
          <w:tab w:val="left" w:pos="851"/>
        </w:tabs>
        <w:spacing w:line="255" w:lineRule="atLeast"/>
        <w:rPr>
          <w:rFonts w:ascii="Arial" w:hAnsi="Arial" w:cs="Arial"/>
          <w:sz w:val="28"/>
          <w:szCs w:val="28"/>
        </w:rPr>
      </w:pPr>
    </w:p>
    <w:p w14:paraId="452FB500" w14:textId="77777777" w:rsidR="006319E9" w:rsidRPr="00421418" w:rsidRDefault="006319E9" w:rsidP="006319E9">
      <w:pPr>
        <w:tabs>
          <w:tab w:val="left" w:pos="851"/>
        </w:tabs>
        <w:spacing w:line="255" w:lineRule="atLeast"/>
        <w:rPr>
          <w:rFonts w:ascii="Arial" w:hAnsi="Arial" w:cs="Arial"/>
          <w:sz w:val="28"/>
          <w:szCs w:val="28"/>
        </w:rPr>
      </w:pPr>
      <w:r w:rsidRPr="00421418">
        <w:rPr>
          <w:rFonts w:ascii="Arial" w:hAnsi="Arial" w:cs="Arial"/>
          <w:sz w:val="28"/>
          <w:szCs w:val="28"/>
        </w:rPr>
        <w:t>In practical terms the work of overview &amp; scrutiny follows four stages:</w:t>
      </w:r>
    </w:p>
    <w:p w14:paraId="523F88B5" w14:textId="77777777" w:rsidR="006319E9" w:rsidRPr="00421418" w:rsidRDefault="006319E9" w:rsidP="006319E9">
      <w:pPr>
        <w:pStyle w:val="ListParagraph"/>
        <w:numPr>
          <w:ilvl w:val="0"/>
          <w:numId w:val="10"/>
        </w:numPr>
        <w:tabs>
          <w:tab w:val="left" w:pos="851"/>
        </w:tabs>
        <w:spacing w:line="255" w:lineRule="atLeast"/>
        <w:rPr>
          <w:rFonts w:ascii="Arial" w:eastAsiaTheme="minorHAnsi" w:hAnsi="Arial" w:cs="Arial"/>
          <w:szCs w:val="28"/>
          <w:lang w:eastAsia="en-US"/>
        </w:rPr>
      </w:pPr>
      <w:r w:rsidRPr="00421418">
        <w:rPr>
          <w:rFonts w:ascii="Arial" w:hAnsi="Arial" w:cs="Arial"/>
          <w:szCs w:val="28"/>
        </w:rPr>
        <w:t>Work planning to identify issues and decide how to address them;</w:t>
      </w:r>
    </w:p>
    <w:p w14:paraId="6A6C5B12" w14:textId="77777777" w:rsidR="006319E9" w:rsidRPr="00421418" w:rsidRDefault="006319E9" w:rsidP="006319E9">
      <w:pPr>
        <w:pStyle w:val="ListParagraph"/>
        <w:numPr>
          <w:ilvl w:val="0"/>
          <w:numId w:val="10"/>
        </w:numPr>
        <w:tabs>
          <w:tab w:val="left" w:pos="851"/>
        </w:tabs>
        <w:spacing w:line="255" w:lineRule="atLeast"/>
        <w:rPr>
          <w:rFonts w:ascii="Arial" w:eastAsiaTheme="minorHAnsi" w:hAnsi="Arial" w:cs="Arial"/>
          <w:szCs w:val="28"/>
          <w:lang w:eastAsia="en-US"/>
        </w:rPr>
      </w:pPr>
      <w:r w:rsidRPr="00421418">
        <w:rPr>
          <w:rFonts w:ascii="Arial" w:hAnsi="Arial" w:cs="Arial"/>
          <w:szCs w:val="28"/>
        </w:rPr>
        <w:t xml:space="preserve">Gathering evidence through consultation and research; </w:t>
      </w:r>
    </w:p>
    <w:p w14:paraId="59EEC124" w14:textId="77777777" w:rsidR="006319E9" w:rsidRPr="00421418" w:rsidRDefault="006319E9" w:rsidP="006319E9">
      <w:pPr>
        <w:pStyle w:val="ListParagraph"/>
        <w:numPr>
          <w:ilvl w:val="0"/>
          <w:numId w:val="10"/>
        </w:numPr>
        <w:tabs>
          <w:tab w:val="left" w:pos="851"/>
        </w:tabs>
        <w:spacing w:line="255" w:lineRule="atLeast"/>
        <w:rPr>
          <w:rFonts w:ascii="Arial" w:eastAsiaTheme="minorHAnsi" w:hAnsi="Arial" w:cs="Arial"/>
          <w:szCs w:val="28"/>
          <w:lang w:eastAsia="en-US"/>
        </w:rPr>
      </w:pPr>
      <w:r w:rsidRPr="00421418">
        <w:rPr>
          <w:rFonts w:ascii="Arial" w:hAnsi="Arial" w:cs="Arial"/>
          <w:szCs w:val="28"/>
        </w:rPr>
        <w:t xml:space="preserve">Making recommendations to the Cabinet, to Council and to other decision making bodies; </w:t>
      </w:r>
    </w:p>
    <w:p w14:paraId="377468BB" w14:textId="77777777" w:rsidR="006319E9" w:rsidRPr="00421418" w:rsidRDefault="006319E9" w:rsidP="006319E9">
      <w:pPr>
        <w:pStyle w:val="ListParagraph"/>
        <w:numPr>
          <w:ilvl w:val="0"/>
          <w:numId w:val="10"/>
        </w:numPr>
        <w:tabs>
          <w:tab w:val="left" w:pos="851"/>
        </w:tabs>
        <w:spacing w:line="255" w:lineRule="atLeast"/>
        <w:rPr>
          <w:rFonts w:ascii="Arial" w:eastAsiaTheme="minorHAnsi" w:hAnsi="Arial" w:cs="Arial"/>
          <w:szCs w:val="28"/>
          <w:lang w:eastAsia="en-US"/>
        </w:rPr>
      </w:pPr>
      <w:r w:rsidRPr="00421418">
        <w:rPr>
          <w:rFonts w:ascii="Arial" w:hAnsi="Arial" w:cs="Arial"/>
          <w:szCs w:val="28"/>
        </w:rPr>
        <w:t>Following up to check that agreed actions have been taken and an impact made.</w:t>
      </w:r>
    </w:p>
    <w:p w14:paraId="07E2A1EF" w14:textId="77777777" w:rsidR="00DB3157" w:rsidRPr="00421418" w:rsidRDefault="00DB3157" w:rsidP="00DB3157">
      <w:pPr>
        <w:pStyle w:val="Body2"/>
        <w:ind w:left="0"/>
        <w:rPr>
          <w:rFonts w:eastAsiaTheme="minorHAnsi" w:cs="Arial"/>
          <w:szCs w:val="28"/>
        </w:rPr>
      </w:pPr>
    </w:p>
    <w:p w14:paraId="1C6AF2B1" w14:textId="77777777" w:rsidR="00DB3157" w:rsidRPr="00421418" w:rsidRDefault="00DB3157" w:rsidP="00DB3157">
      <w:pPr>
        <w:pStyle w:val="Body2"/>
        <w:ind w:left="0"/>
        <w:rPr>
          <w:sz w:val="28"/>
          <w:szCs w:val="28"/>
        </w:rPr>
      </w:pPr>
      <w:r w:rsidRPr="00421418">
        <w:rPr>
          <w:sz w:val="28"/>
          <w:szCs w:val="28"/>
        </w:rPr>
        <w:lastRenderedPageBreak/>
        <w:t>One of the roles of the Head of Democratic Services under section 8 of The Measure is to promote the role of the Council’s Scrutiny Committees and d to promote support and guidance to Council Members and Officers generally about the functions of the Scrutiny Committee.</w:t>
      </w:r>
    </w:p>
    <w:p w14:paraId="4DED31DD" w14:textId="77777777" w:rsidR="008F1344" w:rsidRPr="00421418" w:rsidRDefault="008F1344" w:rsidP="008F1344">
      <w:pPr>
        <w:autoSpaceDE w:val="0"/>
        <w:autoSpaceDN w:val="0"/>
        <w:adjustRightInd w:val="0"/>
        <w:spacing w:after="0" w:line="240" w:lineRule="auto"/>
        <w:rPr>
          <w:rFonts w:ascii="Arial" w:eastAsia="Times New Roman" w:hAnsi="Arial" w:cs="Arial"/>
          <w:b/>
          <w:sz w:val="32"/>
          <w:szCs w:val="32"/>
          <w:lang w:eastAsia="en-GB"/>
        </w:rPr>
      </w:pPr>
    </w:p>
    <w:p w14:paraId="1F9EC2A7"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6.1</w:t>
      </w:r>
      <w:r w:rsidRPr="00421418">
        <w:rPr>
          <w:rFonts w:ascii="Arial" w:eastAsia="Times New Roman" w:hAnsi="Arial" w:cs="Arial"/>
          <w:b/>
          <w:sz w:val="28"/>
          <w:szCs w:val="28"/>
          <w:lang w:eastAsia="en-GB"/>
        </w:rPr>
        <w:tab/>
        <w:t>General Roles</w:t>
      </w:r>
    </w:p>
    <w:p w14:paraId="289E5291"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5CD24C9B"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Council will appoint Scrutiny Committees to discharge the following functions conferred by Section 21 of the Local Government Act 2000:-</w:t>
      </w:r>
    </w:p>
    <w:p w14:paraId="0AD1BE8A"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B875AA6"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To review or scrutinise decisions made, or other action taken, in connection with the discharge of any functions which are the responsibility of the executive;</w:t>
      </w:r>
    </w:p>
    <w:p w14:paraId="02AD53B9"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4E718346"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To make reports or recommendations to the authority or the executive with respect to the discharge of any functions which are the responsibility of the executive;</w:t>
      </w:r>
    </w:p>
    <w:p w14:paraId="73C5EE91"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B5E353A"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To review or scrutinise decisions made, or other action taken, in connection with the discharge of any functions which are not the responsibility of the executive;</w:t>
      </w:r>
    </w:p>
    <w:p w14:paraId="382CB1FC"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5B4E811"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(d)</w:t>
      </w:r>
      <w:r w:rsidRPr="00421418">
        <w:rPr>
          <w:rFonts w:ascii="Arial" w:eastAsia="Times New Roman" w:hAnsi="Arial" w:cs="Arial"/>
          <w:sz w:val="28"/>
          <w:szCs w:val="28"/>
          <w:lang w:eastAsia="en-GB"/>
        </w:rPr>
        <w:tab/>
        <w:t xml:space="preserve">To make reports or recommendations to the authority or the executive with respect to the discharge of any functions which are not the responsibility of the executive;  </w:t>
      </w:r>
    </w:p>
    <w:p w14:paraId="28378DA6"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7641D8FE" w14:textId="77777777" w:rsidR="00DB3157" w:rsidRPr="00421418" w:rsidRDefault="008F1344" w:rsidP="00DB3157">
      <w:pPr>
        <w:pStyle w:val="ListParagraph"/>
        <w:numPr>
          <w:ilvl w:val="0"/>
          <w:numId w:val="10"/>
        </w:numPr>
        <w:autoSpaceDE w:val="0"/>
        <w:autoSpaceDN w:val="0"/>
        <w:adjustRightInd w:val="0"/>
        <w:ind w:left="1418" w:hanging="709"/>
        <w:rPr>
          <w:rFonts w:ascii="Arial" w:hAnsi="Arial" w:cs="Arial"/>
          <w:szCs w:val="28"/>
        </w:rPr>
      </w:pPr>
      <w:r w:rsidRPr="00421418">
        <w:rPr>
          <w:rFonts w:ascii="Arial" w:hAnsi="Arial" w:cs="Arial"/>
          <w:szCs w:val="28"/>
        </w:rPr>
        <w:t>To make reports or recommendations to the authority or the executive on matters which affect the authority’s area or the inhabitants of that area.</w:t>
      </w:r>
    </w:p>
    <w:p w14:paraId="572E713F" w14:textId="77777777" w:rsidR="00DB3157" w:rsidRPr="00421418" w:rsidRDefault="00DB3157" w:rsidP="00DB3157">
      <w:pPr>
        <w:pStyle w:val="ListParagraph"/>
        <w:autoSpaceDE w:val="0"/>
        <w:autoSpaceDN w:val="0"/>
        <w:adjustRightInd w:val="0"/>
        <w:ind w:left="1418" w:hanging="709"/>
        <w:rPr>
          <w:rFonts w:ascii="Arial" w:hAnsi="Arial" w:cs="Arial"/>
          <w:szCs w:val="28"/>
        </w:rPr>
      </w:pPr>
    </w:p>
    <w:p w14:paraId="2BBB6A29" w14:textId="77777777" w:rsidR="00DB3157" w:rsidRPr="00421418" w:rsidRDefault="00DB3157" w:rsidP="00DB3157">
      <w:pPr>
        <w:pStyle w:val="ListParagraph"/>
        <w:numPr>
          <w:ilvl w:val="0"/>
          <w:numId w:val="10"/>
        </w:numPr>
        <w:autoSpaceDE w:val="0"/>
        <w:autoSpaceDN w:val="0"/>
        <w:adjustRightInd w:val="0"/>
        <w:ind w:left="1418" w:hanging="709"/>
        <w:rPr>
          <w:rFonts w:ascii="Arial" w:hAnsi="Arial" w:cs="Arial"/>
          <w:szCs w:val="28"/>
        </w:rPr>
      </w:pPr>
      <w:r w:rsidRPr="00421418">
        <w:rPr>
          <w:rFonts w:ascii="Arial" w:hAnsi="Arial" w:cs="Arial"/>
        </w:rPr>
        <w:t>recommend to Council the appointment of people as non-voting co-optees.  In exercising or deciding whether to exercise a co-option, the Council must, under section 76 of The Measure, have regard to guidance given by the Welsh Ministers and comply with directions given by them</w:t>
      </w:r>
    </w:p>
    <w:p w14:paraId="4FE46C6D"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9208105" w14:textId="3274A300"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The power of a Scrutiny Committee under (a) above, to review or scrutinise an executive decision made but not implemented, includes power to recommend that the decision be reconsidered by the person who made it, or to arrange for its function under (a) above so far as it relates to the decision, to be exercised by the </w:t>
      </w:r>
      <w:r w:rsidRPr="00421418">
        <w:rPr>
          <w:rFonts w:ascii="Arial" w:eastAsia="Times New Roman" w:hAnsi="Arial" w:cs="Arial"/>
          <w:sz w:val="28"/>
          <w:szCs w:val="28"/>
          <w:lang w:eastAsia="en-GB"/>
        </w:rPr>
        <w:lastRenderedPageBreak/>
        <w:t>authority.  This is known as the “call-in” power, the details of which are covered in the Scrutiny Procedure Rules.</w:t>
      </w:r>
    </w:p>
    <w:p w14:paraId="3F02541D"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761B85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6.2</w:t>
      </w:r>
      <w:r w:rsidRPr="00421418">
        <w:rPr>
          <w:rFonts w:ascii="Arial" w:eastAsia="Times New Roman" w:hAnsi="Arial" w:cs="Arial"/>
          <w:b/>
          <w:sz w:val="28"/>
          <w:szCs w:val="28"/>
          <w:lang w:eastAsia="en-GB"/>
        </w:rPr>
        <w:tab/>
        <w:t>The Committees and Specific Roles</w:t>
      </w:r>
    </w:p>
    <w:p w14:paraId="5AE90F2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9F85F68" w14:textId="0E6E2456"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In discharging the functions conferred by Section 21 of the Local Government Act 2000 and Section 35 of the Well-being of Future Generations (Wales) Act 2015, the Council will appoint the Scrutiny Committees set out this Constitution, with the specific roles and terms of reference as set out therein.</w:t>
      </w:r>
    </w:p>
    <w:p w14:paraId="0870F0C0" w14:textId="77777777" w:rsidR="006319E9" w:rsidRPr="00421418" w:rsidRDefault="006319E9" w:rsidP="006319E9">
      <w:pPr>
        <w:spacing w:line="255" w:lineRule="atLeast"/>
        <w:rPr>
          <w:rFonts w:ascii="Arial" w:eastAsia="Times New Roman" w:hAnsi="Arial" w:cs="Arial"/>
          <w:sz w:val="28"/>
          <w:szCs w:val="28"/>
          <w:lang w:eastAsia="en-GB"/>
        </w:rPr>
      </w:pPr>
    </w:p>
    <w:p w14:paraId="6FD0B2AA" w14:textId="77777777" w:rsidR="006319E9" w:rsidRPr="00421418" w:rsidRDefault="006319E9" w:rsidP="006319E9">
      <w:pPr>
        <w:spacing w:line="255" w:lineRule="atLeast"/>
        <w:ind w:firstLine="709"/>
        <w:rPr>
          <w:rFonts w:ascii="Arial" w:hAnsi="Arial" w:cs="Arial"/>
          <w:sz w:val="28"/>
          <w:szCs w:val="28"/>
        </w:rPr>
      </w:pPr>
      <w:r w:rsidRPr="00421418">
        <w:rPr>
          <w:rFonts w:ascii="Arial" w:hAnsi="Arial" w:cs="Arial"/>
          <w:sz w:val="28"/>
          <w:szCs w:val="28"/>
        </w:rPr>
        <w:t xml:space="preserve">Scrutiny may: </w:t>
      </w:r>
    </w:p>
    <w:p w14:paraId="34631773" w14:textId="77777777" w:rsidR="006319E9" w:rsidRPr="00421418" w:rsidRDefault="006319E9" w:rsidP="006319E9">
      <w:pPr>
        <w:spacing w:line="255" w:lineRule="atLeast"/>
        <w:ind w:left="1560" w:hanging="851"/>
        <w:rPr>
          <w:rFonts w:ascii="Arial" w:hAnsi="Arial" w:cs="Arial"/>
          <w:sz w:val="28"/>
          <w:szCs w:val="28"/>
        </w:rPr>
      </w:pPr>
      <w:r w:rsidRPr="00421418">
        <w:rPr>
          <w:rFonts w:ascii="Arial" w:hAnsi="Arial" w:cs="Arial"/>
          <w:sz w:val="28"/>
          <w:szCs w:val="28"/>
        </w:rPr>
        <w:t> </w:t>
      </w:r>
    </w:p>
    <w:p w14:paraId="58875BA3" w14:textId="77777777" w:rsidR="006319E9" w:rsidRPr="00421418" w:rsidRDefault="006319E9" w:rsidP="006319E9">
      <w:pPr>
        <w:tabs>
          <w:tab w:val="left" w:pos="1701"/>
        </w:tabs>
        <w:spacing w:line="255" w:lineRule="atLeast"/>
        <w:ind w:left="1560" w:right="-809" w:hanging="851"/>
        <w:contextualSpacing/>
        <w:rPr>
          <w:rFonts w:ascii="Arial" w:hAnsi="Arial" w:cs="Arial"/>
          <w:sz w:val="28"/>
          <w:szCs w:val="28"/>
        </w:rPr>
      </w:pPr>
      <w:r w:rsidRPr="00421418">
        <w:rPr>
          <w:rFonts w:ascii="Arial" w:eastAsia="Arial" w:hAnsi="Arial" w:cs="Arial"/>
          <w:sz w:val="28"/>
          <w:szCs w:val="28"/>
        </w:rPr>
        <w:t>a)</w:t>
      </w:r>
      <w:r w:rsidRPr="00421418">
        <w:rPr>
          <w:rFonts w:eastAsia="Arial"/>
          <w:sz w:val="28"/>
          <w:szCs w:val="28"/>
        </w:rPr>
        <w:t>         </w:t>
      </w:r>
      <w:r w:rsidRPr="00421418">
        <w:rPr>
          <w:rFonts w:ascii="Arial" w:hAnsi="Arial" w:cs="Arial"/>
          <w:sz w:val="28"/>
          <w:szCs w:val="28"/>
        </w:rPr>
        <w:t xml:space="preserve">Assist the Council in reviewing service delivery and performance through in-depth analysis; </w:t>
      </w:r>
    </w:p>
    <w:p w14:paraId="5BD35348" w14:textId="77777777" w:rsidR="006319E9" w:rsidRPr="00421418" w:rsidRDefault="006319E9" w:rsidP="006319E9">
      <w:pPr>
        <w:tabs>
          <w:tab w:val="left" w:pos="1701"/>
        </w:tabs>
        <w:spacing w:line="255" w:lineRule="atLeast"/>
        <w:ind w:left="1560" w:right="-809" w:hanging="851"/>
        <w:contextualSpacing/>
        <w:rPr>
          <w:rFonts w:ascii="Arial" w:hAnsi="Arial" w:cs="Arial"/>
          <w:sz w:val="28"/>
          <w:szCs w:val="28"/>
        </w:rPr>
      </w:pPr>
      <w:r w:rsidRPr="00421418">
        <w:rPr>
          <w:rFonts w:ascii="Arial" w:eastAsia="Arial" w:hAnsi="Arial" w:cs="Arial"/>
          <w:sz w:val="28"/>
          <w:szCs w:val="28"/>
        </w:rPr>
        <w:t>b)</w:t>
      </w:r>
      <w:r w:rsidRPr="00421418">
        <w:rPr>
          <w:rFonts w:eastAsia="Arial"/>
          <w:sz w:val="28"/>
          <w:szCs w:val="28"/>
        </w:rPr>
        <w:t>         </w:t>
      </w:r>
      <w:r w:rsidRPr="00421418">
        <w:rPr>
          <w:rFonts w:ascii="Arial" w:hAnsi="Arial" w:cs="Arial"/>
          <w:sz w:val="28"/>
          <w:szCs w:val="28"/>
        </w:rPr>
        <w:t xml:space="preserve">Review and scrutinise the decisions made by and the performance of the Cabinet and/or Committees and/or other Constitutional Bodies and the Council and/or any Chief Officers both in relation to individual decisions and over time; </w:t>
      </w:r>
    </w:p>
    <w:p w14:paraId="552ECD8B" w14:textId="77777777" w:rsidR="006319E9" w:rsidRPr="00421418" w:rsidRDefault="006319E9" w:rsidP="006319E9">
      <w:pPr>
        <w:tabs>
          <w:tab w:val="left" w:pos="1701"/>
        </w:tabs>
        <w:spacing w:line="255" w:lineRule="atLeast"/>
        <w:ind w:left="1560" w:right="-809" w:hanging="851"/>
        <w:contextualSpacing/>
        <w:rPr>
          <w:rFonts w:ascii="Arial" w:hAnsi="Arial" w:cs="Arial"/>
          <w:sz w:val="28"/>
          <w:szCs w:val="28"/>
        </w:rPr>
      </w:pPr>
      <w:r w:rsidRPr="00421418">
        <w:rPr>
          <w:rFonts w:ascii="Arial" w:eastAsia="Arial" w:hAnsi="Arial" w:cs="Arial"/>
          <w:sz w:val="28"/>
          <w:szCs w:val="28"/>
        </w:rPr>
        <w:t>c)</w:t>
      </w:r>
      <w:r w:rsidRPr="00421418">
        <w:rPr>
          <w:rFonts w:eastAsia="Arial"/>
          <w:sz w:val="28"/>
          <w:szCs w:val="28"/>
        </w:rPr>
        <w:t>          </w:t>
      </w:r>
      <w:r w:rsidRPr="00421418">
        <w:rPr>
          <w:rFonts w:ascii="Arial" w:hAnsi="Arial" w:cs="Arial"/>
          <w:sz w:val="28"/>
          <w:szCs w:val="28"/>
        </w:rPr>
        <w:t xml:space="preserve">Review and scrutinise the performance of the Council in relation to its policy objectives, performance targets and/or particular service areas; </w:t>
      </w:r>
    </w:p>
    <w:p w14:paraId="7F9025E8" w14:textId="77777777" w:rsidR="006319E9" w:rsidRPr="00421418" w:rsidRDefault="006319E9" w:rsidP="006319E9">
      <w:pPr>
        <w:tabs>
          <w:tab w:val="left" w:pos="1701"/>
        </w:tabs>
        <w:spacing w:line="255" w:lineRule="atLeast"/>
        <w:ind w:left="1560" w:right="-809" w:hanging="851"/>
        <w:contextualSpacing/>
        <w:rPr>
          <w:rFonts w:ascii="Arial" w:hAnsi="Arial" w:cs="Arial"/>
          <w:sz w:val="28"/>
          <w:szCs w:val="28"/>
        </w:rPr>
      </w:pPr>
      <w:r w:rsidRPr="00421418">
        <w:rPr>
          <w:rFonts w:ascii="Arial" w:eastAsia="Arial" w:hAnsi="Arial" w:cs="Arial"/>
          <w:sz w:val="28"/>
          <w:szCs w:val="28"/>
        </w:rPr>
        <w:t>d)</w:t>
      </w:r>
      <w:r w:rsidRPr="00421418">
        <w:rPr>
          <w:rFonts w:eastAsia="Arial"/>
          <w:sz w:val="28"/>
          <w:szCs w:val="28"/>
        </w:rPr>
        <w:t>         </w:t>
      </w:r>
      <w:r w:rsidRPr="00421418">
        <w:rPr>
          <w:rFonts w:ascii="Arial" w:hAnsi="Arial" w:cs="Arial"/>
          <w:sz w:val="28"/>
          <w:szCs w:val="28"/>
        </w:rPr>
        <w:t xml:space="preserve">Conduct research, community and other consultation in the analysis of service or policy issues and possible options; </w:t>
      </w:r>
    </w:p>
    <w:p w14:paraId="580B425F" w14:textId="77777777" w:rsidR="006319E9" w:rsidRPr="00421418" w:rsidRDefault="006319E9" w:rsidP="006319E9">
      <w:pPr>
        <w:tabs>
          <w:tab w:val="left" w:pos="1701"/>
        </w:tabs>
        <w:spacing w:line="255" w:lineRule="atLeast"/>
        <w:ind w:left="1560" w:right="-809" w:hanging="851"/>
        <w:contextualSpacing/>
        <w:rPr>
          <w:rFonts w:ascii="Arial" w:hAnsi="Arial" w:cs="Arial"/>
          <w:sz w:val="28"/>
          <w:szCs w:val="28"/>
        </w:rPr>
      </w:pPr>
      <w:r w:rsidRPr="00421418">
        <w:rPr>
          <w:rFonts w:ascii="Arial" w:eastAsia="Arial" w:hAnsi="Arial" w:cs="Arial"/>
          <w:sz w:val="28"/>
          <w:szCs w:val="28"/>
        </w:rPr>
        <w:t>e)</w:t>
      </w:r>
      <w:r w:rsidRPr="00421418">
        <w:rPr>
          <w:rFonts w:eastAsia="Arial"/>
          <w:sz w:val="28"/>
          <w:szCs w:val="28"/>
        </w:rPr>
        <w:t>          </w:t>
      </w:r>
      <w:r w:rsidRPr="00421418">
        <w:rPr>
          <w:rFonts w:ascii="Arial" w:hAnsi="Arial" w:cs="Arial"/>
          <w:sz w:val="28"/>
          <w:szCs w:val="28"/>
        </w:rPr>
        <w:t xml:space="preserve">Consider and implement mechanisms to encourage and enhance community participation in the development of policy or the improvement of services; </w:t>
      </w:r>
    </w:p>
    <w:p w14:paraId="42FE118D" w14:textId="77777777" w:rsidR="006319E9" w:rsidRPr="00421418" w:rsidRDefault="006319E9" w:rsidP="006319E9">
      <w:pPr>
        <w:tabs>
          <w:tab w:val="left" w:pos="1701"/>
        </w:tabs>
        <w:spacing w:line="255" w:lineRule="atLeast"/>
        <w:ind w:left="1560" w:right="-809" w:hanging="851"/>
        <w:contextualSpacing/>
        <w:rPr>
          <w:rFonts w:ascii="Arial" w:hAnsi="Arial" w:cs="Arial"/>
          <w:sz w:val="28"/>
          <w:szCs w:val="28"/>
        </w:rPr>
      </w:pPr>
      <w:r w:rsidRPr="00421418">
        <w:rPr>
          <w:rFonts w:ascii="Arial" w:eastAsia="Arial" w:hAnsi="Arial" w:cs="Arial"/>
          <w:sz w:val="28"/>
          <w:szCs w:val="28"/>
        </w:rPr>
        <w:t>f)</w:t>
      </w:r>
      <w:r w:rsidRPr="00421418">
        <w:rPr>
          <w:rFonts w:eastAsia="Arial"/>
          <w:sz w:val="28"/>
          <w:szCs w:val="28"/>
        </w:rPr>
        <w:t xml:space="preserve">           </w:t>
      </w:r>
      <w:r w:rsidRPr="00421418">
        <w:rPr>
          <w:rFonts w:ascii="Arial" w:hAnsi="Arial" w:cs="Arial"/>
          <w:sz w:val="28"/>
          <w:szCs w:val="28"/>
        </w:rPr>
        <w:t xml:space="preserve">Question Members of the Cabinet and/or Committees and/or other Constitutional bodies and appropriate Officers about their proposed policies, decisions and performance; </w:t>
      </w:r>
    </w:p>
    <w:p w14:paraId="27F41C4D" w14:textId="77777777" w:rsidR="006319E9" w:rsidRPr="00421418" w:rsidRDefault="006319E9" w:rsidP="006319E9">
      <w:pPr>
        <w:tabs>
          <w:tab w:val="left" w:pos="1701"/>
        </w:tabs>
        <w:spacing w:line="255" w:lineRule="atLeast"/>
        <w:ind w:left="1560" w:right="-809" w:hanging="851"/>
        <w:contextualSpacing/>
        <w:rPr>
          <w:rFonts w:ascii="Arial" w:hAnsi="Arial" w:cs="Arial"/>
          <w:sz w:val="28"/>
          <w:szCs w:val="28"/>
        </w:rPr>
      </w:pPr>
      <w:r w:rsidRPr="00421418">
        <w:rPr>
          <w:rFonts w:ascii="Arial" w:eastAsia="Arial" w:hAnsi="Arial" w:cs="Arial"/>
          <w:sz w:val="28"/>
          <w:szCs w:val="28"/>
        </w:rPr>
        <w:t>g)</w:t>
      </w:r>
      <w:r w:rsidRPr="00421418">
        <w:rPr>
          <w:rFonts w:eastAsia="Arial"/>
          <w:sz w:val="28"/>
          <w:szCs w:val="28"/>
        </w:rPr>
        <w:t>          </w:t>
      </w:r>
      <w:r w:rsidRPr="00421418">
        <w:rPr>
          <w:rFonts w:ascii="Arial" w:hAnsi="Arial" w:cs="Arial"/>
          <w:sz w:val="28"/>
          <w:szCs w:val="28"/>
        </w:rPr>
        <w:t xml:space="preserve">Make recommendations to the Cabinet and/or appropriate Committee and/or other constitutional bodies and/or Council arising from the outcome of the overview &amp; scrutiny process; </w:t>
      </w:r>
    </w:p>
    <w:p w14:paraId="5AEE73CA" w14:textId="77777777" w:rsidR="006319E9" w:rsidRPr="00421418" w:rsidRDefault="006319E9" w:rsidP="006319E9">
      <w:pPr>
        <w:tabs>
          <w:tab w:val="left" w:pos="1701"/>
        </w:tabs>
        <w:spacing w:line="255" w:lineRule="atLeast"/>
        <w:ind w:left="1560" w:right="-809" w:hanging="851"/>
        <w:contextualSpacing/>
        <w:rPr>
          <w:rFonts w:ascii="Arial" w:hAnsi="Arial" w:cs="Arial"/>
          <w:sz w:val="28"/>
          <w:szCs w:val="28"/>
        </w:rPr>
      </w:pPr>
      <w:r w:rsidRPr="00421418">
        <w:rPr>
          <w:rFonts w:ascii="Arial" w:eastAsia="Arial" w:hAnsi="Arial" w:cs="Arial"/>
          <w:sz w:val="28"/>
          <w:szCs w:val="28"/>
        </w:rPr>
        <w:t>h)</w:t>
      </w:r>
      <w:r w:rsidRPr="00421418">
        <w:rPr>
          <w:rFonts w:eastAsia="Arial"/>
          <w:sz w:val="28"/>
          <w:szCs w:val="28"/>
        </w:rPr>
        <w:t>          </w:t>
      </w:r>
      <w:r w:rsidRPr="00421418">
        <w:rPr>
          <w:rFonts w:ascii="Arial" w:hAnsi="Arial" w:cs="Arial"/>
          <w:sz w:val="28"/>
          <w:szCs w:val="28"/>
        </w:rPr>
        <w:t xml:space="preserve">Review and scrutinise the performance of other public bodies in the area and invite reports from them about their activities and performance; </w:t>
      </w:r>
    </w:p>
    <w:p w14:paraId="08DCE09B" w14:textId="77777777" w:rsidR="006319E9" w:rsidRPr="00421418" w:rsidRDefault="006319E9" w:rsidP="006319E9">
      <w:pPr>
        <w:tabs>
          <w:tab w:val="left" w:pos="1701"/>
        </w:tabs>
        <w:spacing w:line="255" w:lineRule="atLeast"/>
        <w:ind w:left="1560" w:hanging="851"/>
        <w:contextualSpacing/>
        <w:rPr>
          <w:rFonts w:ascii="Arial" w:hAnsi="Arial" w:cs="Arial"/>
          <w:sz w:val="28"/>
          <w:szCs w:val="28"/>
        </w:rPr>
      </w:pPr>
      <w:r w:rsidRPr="00421418">
        <w:rPr>
          <w:rFonts w:ascii="Arial" w:eastAsia="Arial" w:hAnsi="Arial" w:cs="Arial"/>
          <w:sz w:val="28"/>
          <w:szCs w:val="28"/>
        </w:rPr>
        <w:t>i)</w:t>
      </w:r>
      <w:r w:rsidRPr="00421418">
        <w:rPr>
          <w:rFonts w:eastAsia="Arial"/>
          <w:sz w:val="28"/>
          <w:szCs w:val="28"/>
        </w:rPr>
        <w:t>           </w:t>
      </w:r>
      <w:r w:rsidRPr="00421418">
        <w:rPr>
          <w:rFonts w:ascii="Arial" w:hAnsi="Arial" w:cs="Arial"/>
          <w:sz w:val="28"/>
          <w:szCs w:val="28"/>
        </w:rPr>
        <w:t xml:space="preserve">Question and gather evidence from any person outside of the Authority (with their consent). </w:t>
      </w:r>
    </w:p>
    <w:p w14:paraId="1CA15415" w14:textId="77777777" w:rsidR="006319E9" w:rsidRPr="00421418" w:rsidRDefault="006319E9" w:rsidP="006319E9">
      <w:pPr>
        <w:tabs>
          <w:tab w:val="left" w:pos="1701"/>
        </w:tabs>
        <w:spacing w:line="255" w:lineRule="atLeast"/>
        <w:ind w:left="1560" w:hanging="851"/>
        <w:contextualSpacing/>
        <w:rPr>
          <w:rFonts w:ascii="Arial" w:hAnsi="Arial" w:cs="Arial"/>
          <w:sz w:val="28"/>
          <w:szCs w:val="28"/>
        </w:rPr>
      </w:pPr>
      <w:r w:rsidRPr="00421418">
        <w:rPr>
          <w:rFonts w:ascii="Arial" w:eastAsia="Arial" w:hAnsi="Arial" w:cs="Arial"/>
          <w:sz w:val="28"/>
          <w:szCs w:val="28"/>
        </w:rPr>
        <w:t>j)</w:t>
      </w:r>
      <w:r w:rsidRPr="00421418">
        <w:rPr>
          <w:rFonts w:eastAsia="Arial"/>
          <w:sz w:val="28"/>
          <w:szCs w:val="28"/>
        </w:rPr>
        <w:t>           A</w:t>
      </w:r>
      <w:r w:rsidRPr="00421418">
        <w:rPr>
          <w:rFonts w:ascii="Arial" w:hAnsi="Arial" w:cs="Arial"/>
          <w:sz w:val="28"/>
          <w:szCs w:val="28"/>
        </w:rPr>
        <w:t>ssist the Council and the Cabinet in the review of its budget and policies by in-depth analysis of policy issues;</w:t>
      </w:r>
    </w:p>
    <w:p w14:paraId="74235ED3" w14:textId="77777777" w:rsidR="006319E9" w:rsidRPr="00421418" w:rsidRDefault="006319E9" w:rsidP="006319E9">
      <w:pPr>
        <w:autoSpaceDE w:val="0"/>
        <w:autoSpaceDN w:val="0"/>
        <w:adjustRightInd w:val="0"/>
        <w:spacing w:after="0" w:line="240" w:lineRule="auto"/>
        <w:ind w:left="1560" w:hanging="851"/>
        <w:rPr>
          <w:rFonts w:ascii="Arial" w:eastAsia="Times New Roman" w:hAnsi="Arial" w:cs="Arial"/>
          <w:sz w:val="28"/>
          <w:szCs w:val="28"/>
          <w:lang w:eastAsia="en-GB"/>
        </w:rPr>
      </w:pPr>
      <w:r w:rsidRPr="00421418">
        <w:rPr>
          <w:rFonts w:ascii="Arial" w:eastAsia="Arial" w:hAnsi="Arial" w:cs="Arial"/>
          <w:sz w:val="28"/>
          <w:szCs w:val="28"/>
        </w:rPr>
        <w:lastRenderedPageBreak/>
        <w:t>k)</w:t>
      </w:r>
      <w:r w:rsidRPr="00421418">
        <w:rPr>
          <w:rFonts w:eastAsia="Arial"/>
          <w:sz w:val="28"/>
          <w:szCs w:val="28"/>
        </w:rPr>
        <w:t xml:space="preserve">          </w:t>
      </w:r>
      <w:r w:rsidRPr="00421418">
        <w:rPr>
          <w:rFonts w:ascii="Arial" w:hAnsi="Arial" w:cs="Arial"/>
          <w:sz w:val="28"/>
          <w:szCs w:val="28"/>
        </w:rPr>
        <w:t>Liaise with other external organisations operating in the area, whether national, regional or local, to ensure that collaborative working enhances the interests of local people.</w:t>
      </w:r>
    </w:p>
    <w:p w14:paraId="0BF9C382"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7CE19A3"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6.3</w:t>
      </w:r>
      <w:r w:rsidRPr="00421418">
        <w:rPr>
          <w:rFonts w:ascii="Arial" w:eastAsia="Times New Roman" w:hAnsi="Arial" w:cs="Arial"/>
          <w:b/>
          <w:sz w:val="28"/>
          <w:szCs w:val="28"/>
          <w:lang w:eastAsia="en-GB"/>
        </w:rPr>
        <w:tab/>
        <w:t>Proceedings of Scrutiny Committees</w:t>
      </w:r>
    </w:p>
    <w:p w14:paraId="08BA39AA"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6B42F21E" w14:textId="77777777" w:rsidR="00DB3157"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Scrutiny Committees will conduct their proceedings in accordance wi</w:t>
      </w:r>
      <w:r w:rsidR="007C6D3B" w:rsidRPr="00421418">
        <w:rPr>
          <w:rFonts w:ascii="Arial" w:eastAsia="Times New Roman" w:hAnsi="Arial" w:cs="Arial"/>
          <w:sz w:val="28"/>
          <w:szCs w:val="28"/>
          <w:lang w:eastAsia="en-GB"/>
        </w:rPr>
        <w:t>th the Scrutiny Procedure Rules</w:t>
      </w:r>
      <w:r w:rsidR="00DB3157" w:rsidRPr="00421418">
        <w:rPr>
          <w:rFonts w:ascii="Arial" w:eastAsia="Times New Roman" w:hAnsi="Arial" w:cs="Arial"/>
          <w:sz w:val="28"/>
          <w:szCs w:val="28"/>
          <w:lang w:eastAsia="en-GB"/>
        </w:rPr>
        <w:t xml:space="preserve"> and overarching Council Procedure Rules</w:t>
      </w:r>
    </w:p>
    <w:p w14:paraId="024F4E0E" w14:textId="77777777" w:rsidR="00F60BB6" w:rsidRPr="00F60BB6" w:rsidRDefault="00F60BB6"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7722AF4" w14:textId="77777777" w:rsidR="00F60BB6" w:rsidRPr="00F60BB6" w:rsidRDefault="00F60BB6" w:rsidP="00F60BB6">
      <w:pPr>
        <w:autoSpaceDE w:val="0"/>
        <w:autoSpaceDN w:val="0"/>
        <w:adjustRightInd w:val="0"/>
        <w:spacing w:after="0" w:line="240" w:lineRule="auto"/>
        <w:ind w:left="709"/>
        <w:rPr>
          <w:rFonts w:ascii="Arial" w:eastAsia="Times New Roman" w:hAnsi="Arial" w:cs="Arial"/>
          <w:sz w:val="28"/>
          <w:szCs w:val="28"/>
          <w:lang w:eastAsia="en-GB"/>
        </w:rPr>
      </w:pPr>
      <w:r w:rsidRPr="00F60BB6">
        <w:rPr>
          <w:rFonts w:ascii="Arial" w:hAnsi="Arial" w:cs="Arial"/>
          <w:sz w:val="28"/>
          <w:szCs w:val="28"/>
        </w:rPr>
        <w:t>Two or more local authorities may agree, or be required, to appoint a joint Scrutiny Committee by arrangements made under section 58 of The Local Government (Wales) Measure 2011 and regulations made thereunder</w:t>
      </w:r>
    </w:p>
    <w:p w14:paraId="31E6B18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A346AB1" w14:textId="77777777" w:rsidR="00DB3157" w:rsidRPr="00421418" w:rsidRDefault="00DB3157" w:rsidP="00DB3157">
      <w:pPr>
        <w:pStyle w:val="Level3Heading"/>
        <w:numPr>
          <w:ilvl w:val="0"/>
          <w:numId w:val="0"/>
        </w:numPr>
        <w:rPr>
          <w:b/>
          <w:sz w:val="28"/>
          <w:szCs w:val="28"/>
          <w:u w:val="none"/>
        </w:rPr>
      </w:pPr>
      <w:r w:rsidRPr="00421418">
        <w:rPr>
          <w:rFonts w:cs="Arial"/>
          <w:b/>
          <w:sz w:val="28"/>
          <w:szCs w:val="28"/>
          <w:u w:val="none"/>
          <w:lang w:eastAsia="en-GB"/>
        </w:rPr>
        <w:t>6.4</w:t>
      </w:r>
      <w:r w:rsidRPr="00421418">
        <w:rPr>
          <w:rFonts w:cs="Arial"/>
          <w:b/>
          <w:sz w:val="28"/>
          <w:szCs w:val="28"/>
          <w:u w:val="none"/>
          <w:lang w:eastAsia="en-GB"/>
        </w:rPr>
        <w:tab/>
      </w:r>
      <w:r w:rsidRPr="00421418">
        <w:rPr>
          <w:b/>
          <w:sz w:val="28"/>
          <w:szCs w:val="28"/>
          <w:u w:val="none"/>
        </w:rPr>
        <w:t>Scrutiny of the Public Services Board</w:t>
      </w:r>
    </w:p>
    <w:p w14:paraId="47EDF76B" w14:textId="77777777" w:rsidR="00DB3157" w:rsidRPr="007F4AF5" w:rsidRDefault="00DB3157" w:rsidP="00DB3157">
      <w:pPr>
        <w:pStyle w:val="Level3Heading"/>
        <w:numPr>
          <w:ilvl w:val="0"/>
          <w:numId w:val="0"/>
        </w:numPr>
        <w:ind w:firstLine="720"/>
        <w:rPr>
          <w:sz w:val="28"/>
          <w:szCs w:val="28"/>
          <w:u w:val="none"/>
        </w:rPr>
      </w:pPr>
      <w:r w:rsidRPr="007F4AF5">
        <w:rPr>
          <w:sz w:val="28"/>
          <w:szCs w:val="28"/>
          <w:u w:val="none"/>
        </w:rPr>
        <w:t>The Scrutiny Committees may:</w:t>
      </w:r>
    </w:p>
    <w:p w14:paraId="0F39AC1A" w14:textId="77777777" w:rsidR="00DB3157" w:rsidRPr="00421418" w:rsidRDefault="00DB3157" w:rsidP="00DB3157">
      <w:pPr>
        <w:pStyle w:val="Level4"/>
        <w:numPr>
          <w:ilvl w:val="3"/>
          <w:numId w:val="18"/>
        </w:numPr>
        <w:tabs>
          <w:tab w:val="clear" w:pos="2376"/>
        </w:tabs>
        <w:ind w:left="1418" w:hanging="709"/>
        <w:rPr>
          <w:sz w:val="28"/>
          <w:szCs w:val="28"/>
        </w:rPr>
      </w:pPr>
      <w:r w:rsidRPr="00421418">
        <w:rPr>
          <w:sz w:val="28"/>
          <w:szCs w:val="28"/>
        </w:rPr>
        <w:t>review or scrutinise decisions made, or other action taken, by the</w:t>
      </w:r>
      <w:r w:rsidRPr="00421418">
        <w:t xml:space="preserve"> </w:t>
      </w:r>
      <w:r w:rsidRPr="00421418">
        <w:rPr>
          <w:sz w:val="28"/>
          <w:szCs w:val="28"/>
        </w:rPr>
        <w:t>Public Services Board;</w:t>
      </w:r>
    </w:p>
    <w:p w14:paraId="328C07F6" w14:textId="77777777" w:rsidR="00DB3157" w:rsidRPr="00421418" w:rsidRDefault="00DB3157" w:rsidP="00DB3157">
      <w:pPr>
        <w:pStyle w:val="Level4"/>
        <w:numPr>
          <w:ilvl w:val="3"/>
          <w:numId w:val="18"/>
        </w:numPr>
        <w:tabs>
          <w:tab w:val="clear" w:pos="2376"/>
        </w:tabs>
        <w:ind w:left="1418" w:hanging="709"/>
        <w:rPr>
          <w:sz w:val="28"/>
          <w:szCs w:val="28"/>
        </w:rPr>
      </w:pPr>
      <w:r w:rsidRPr="00421418">
        <w:rPr>
          <w:sz w:val="28"/>
          <w:szCs w:val="28"/>
        </w:rPr>
        <w:t>review or scrutinise the Public Services Board's governance arrangements;</w:t>
      </w:r>
    </w:p>
    <w:p w14:paraId="411A29C8" w14:textId="77777777" w:rsidR="00DB3157" w:rsidRPr="00421418" w:rsidRDefault="00DB3157" w:rsidP="00DB3157">
      <w:pPr>
        <w:pStyle w:val="Level4"/>
        <w:numPr>
          <w:ilvl w:val="3"/>
          <w:numId w:val="18"/>
        </w:numPr>
        <w:tabs>
          <w:tab w:val="clear" w:pos="2376"/>
        </w:tabs>
        <w:ind w:left="1418" w:hanging="709"/>
        <w:rPr>
          <w:sz w:val="28"/>
          <w:szCs w:val="28"/>
        </w:rPr>
      </w:pPr>
      <w:r w:rsidRPr="00421418">
        <w:rPr>
          <w:sz w:val="28"/>
          <w:szCs w:val="28"/>
        </w:rPr>
        <w:t>make reports or recommendations to the Public Services Board with respect to the board's functions or governance arrangements;</w:t>
      </w:r>
    </w:p>
    <w:p w14:paraId="23C1A717" w14:textId="77777777" w:rsidR="00DB3157" w:rsidRPr="00421418" w:rsidRDefault="00DB3157" w:rsidP="00DB3157">
      <w:pPr>
        <w:pStyle w:val="Level4"/>
        <w:numPr>
          <w:ilvl w:val="3"/>
          <w:numId w:val="18"/>
        </w:numPr>
        <w:tabs>
          <w:tab w:val="clear" w:pos="2376"/>
        </w:tabs>
        <w:ind w:left="1418" w:hanging="709"/>
        <w:rPr>
          <w:sz w:val="28"/>
          <w:szCs w:val="28"/>
        </w:rPr>
      </w:pPr>
      <w:r w:rsidRPr="00421418">
        <w:rPr>
          <w:sz w:val="28"/>
          <w:szCs w:val="28"/>
        </w:rPr>
        <w:t>consider such matters relating to the board as the Welsh Ministers may refer to it and to report to the Welsh Ministers accordingly; and</w:t>
      </w:r>
    </w:p>
    <w:p w14:paraId="5733D121" w14:textId="77777777" w:rsidR="00DB3157" w:rsidRPr="00421418" w:rsidRDefault="00DB3157" w:rsidP="00DB3157">
      <w:pPr>
        <w:pStyle w:val="Level4"/>
        <w:numPr>
          <w:ilvl w:val="3"/>
          <w:numId w:val="18"/>
        </w:numPr>
        <w:tabs>
          <w:tab w:val="clear" w:pos="2376"/>
        </w:tabs>
        <w:ind w:left="1418" w:hanging="709"/>
        <w:rPr>
          <w:sz w:val="28"/>
          <w:szCs w:val="28"/>
        </w:rPr>
      </w:pPr>
      <w:r w:rsidRPr="00421418">
        <w:rPr>
          <w:sz w:val="28"/>
          <w:szCs w:val="28"/>
        </w:rPr>
        <w:t>copy reports to the Public Services Board regarding the board’s functions and governance arrangements to: -</w:t>
      </w:r>
    </w:p>
    <w:p w14:paraId="79EACC88" w14:textId="77777777" w:rsidR="00DB3157" w:rsidRPr="00421418" w:rsidRDefault="00DB3157" w:rsidP="00DB3157">
      <w:pPr>
        <w:pStyle w:val="Level5"/>
        <w:numPr>
          <w:ilvl w:val="4"/>
          <w:numId w:val="18"/>
        </w:numPr>
        <w:ind w:left="1418" w:hanging="709"/>
        <w:rPr>
          <w:sz w:val="28"/>
          <w:szCs w:val="28"/>
        </w:rPr>
      </w:pPr>
      <w:r w:rsidRPr="00421418">
        <w:rPr>
          <w:sz w:val="28"/>
          <w:szCs w:val="28"/>
        </w:rPr>
        <w:t>the Welsh Ministers;</w:t>
      </w:r>
    </w:p>
    <w:p w14:paraId="3FB56CAD" w14:textId="77777777" w:rsidR="00DB3157" w:rsidRPr="00421418" w:rsidRDefault="00DB3157" w:rsidP="00DB3157">
      <w:pPr>
        <w:pStyle w:val="Level5"/>
        <w:numPr>
          <w:ilvl w:val="4"/>
          <w:numId w:val="18"/>
        </w:numPr>
        <w:ind w:left="1418" w:hanging="709"/>
        <w:rPr>
          <w:sz w:val="28"/>
          <w:szCs w:val="28"/>
        </w:rPr>
      </w:pPr>
      <w:r w:rsidRPr="00421418">
        <w:rPr>
          <w:sz w:val="28"/>
          <w:szCs w:val="28"/>
        </w:rPr>
        <w:t xml:space="preserve">the Future Generations Commissioner for Wales; and </w:t>
      </w:r>
    </w:p>
    <w:p w14:paraId="2E16F8A6" w14:textId="77777777" w:rsidR="00DB3157" w:rsidRPr="00421418" w:rsidRDefault="00DB3157" w:rsidP="00DB3157">
      <w:pPr>
        <w:pStyle w:val="Level5"/>
        <w:numPr>
          <w:ilvl w:val="4"/>
          <w:numId w:val="18"/>
        </w:numPr>
        <w:ind w:left="1418" w:hanging="709"/>
        <w:rPr>
          <w:sz w:val="28"/>
          <w:szCs w:val="28"/>
        </w:rPr>
      </w:pPr>
      <w:r w:rsidRPr="00421418">
        <w:rPr>
          <w:sz w:val="28"/>
          <w:szCs w:val="28"/>
        </w:rPr>
        <w:t xml:space="preserve">the Auditor General for Wales. </w:t>
      </w:r>
    </w:p>
    <w:p w14:paraId="424DBCF0" w14:textId="77777777" w:rsidR="00DB3157" w:rsidRPr="00421418" w:rsidRDefault="00DB3157" w:rsidP="00DB3157">
      <w:pPr>
        <w:pStyle w:val="Level4"/>
        <w:numPr>
          <w:ilvl w:val="3"/>
          <w:numId w:val="18"/>
        </w:numPr>
        <w:tabs>
          <w:tab w:val="clear" w:pos="2376"/>
        </w:tabs>
        <w:ind w:left="1418" w:hanging="709"/>
        <w:rPr>
          <w:sz w:val="28"/>
          <w:szCs w:val="28"/>
        </w:rPr>
      </w:pPr>
      <w:r w:rsidRPr="00421418">
        <w:rPr>
          <w:sz w:val="28"/>
          <w:szCs w:val="28"/>
        </w:rPr>
        <w:t xml:space="preserve">require one or more of the attendees at the Public Services Board, or anyone designated by such a person, to attend a </w:t>
      </w:r>
      <w:r w:rsidRPr="00421418">
        <w:rPr>
          <w:sz w:val="28"/>
          <w:szCs w:val="28"/>
        </w:rPr>
        <w:lastRenderedPageBreak/>
        <w:t>meeting of the Scrutiny Committee and provide it with explanations of such matters as it may specify.</w:t>
      </w:r>
    </w:p>
    <w:p w14:paraId="3B562BB7" w14:textId="77777777" w:rsidR="00DB3157" w:rsidRPr="00421418" w:rsidRDefault="00DB3157"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3D7CDDD" w14:textId="77777777" w:rsidR="008F1344" w:rsidRPr="00421418" w:rsidRDefault="008F1344" w:rsidP="008F1344">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7" w:name="BM9"/>
      <w:bookmarkEnd w:id="7"/>
      <w:r w:rsidRPr="00421418">
        <w:rPr>
          <w:rFonts w:ascii="Arial" w:eastAsia="Times New Roman" w:hAnsi="Arial" w:cs="Arial"/>
          <w:b/>
          <w:sz w:val="32"/>
          <w:szCs w:val="32"/>
          <w:lang w:eastAsia="en-GB"/>
        </w:rPr>
        <w:lastRenderedPageBreak/>
        <w:t xml:space="preserve">ARTICLE 7 </w:t>
      </w:r>
    </w:p>
    <w:p w14:paraId="390194F1" w14:textId="77777777" w:rsidR="008F1344" w:rsidRPr="00421418" w:rsidRDefault="008F1344" w:rsidP="008F1344">
      <w:pPr>
        <w:autoSpaceDE w:val="0"/>
        <w:autoSpaceDN w:val="0"/>
        <w:adjustRightInd w:val="0"/>
        <w:spacing w:after="0" w:line="240" w:lineRule="auto"/>
        <w:ind w:left="709" w:hanging="709"/>
        <w:jc w:val="center"/>
        <w:rPr>
          <w:rFonts w:ascii="Arial" w:eastAsia="Times New Roman" w:hAnsi="Arial" w:cs="Arial"/>
          <w:b/>
          <w:sz w:val="28"/>
          <w:szCs w:val="28"/>
          <w:lang w:eastAsia="en-GB"/>
        </w:rPr>
      </w:pPr>
      <w:r w:rsidRPr="00421418">
        <w:rPr>
          <w:rFonts w:ascii="Arial" w:eastAsia="Times New Roman" w:hAnsi="Arial" w:cs="Arial"/>
          <w:b/>
          <w:sz w:val="32"/>
          <w:szCs w:val="32"/>
          <w:lang w:eastAsia="en-GB"/>
        </w:rPr>
        <w:t>The Executive:  Leader and Cabinet</w:t>
      </w:r>
    </w:p>
    <w:p w14:paraId="0CBBAC8F"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16D7969C"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7.1</w:t>
      </w:r>
      <w:r w:rsidRPr="00421418">
        <w:rPr>
          <w:rFonts w:ascii="Arial" w:eastAsia="Times New Roman" w:hAnsi="Arial" w:cs="Arial"/>
          <w:b/>
          <w:sz w:val="28"/>
          <w:szCs w:val="28"/>
          <w:lang w:eastAsia="en-GB"/>
        </w:rPr>
        <w:tab/>
        <w:t>Role</w:t>
      </w:r>
    </w:p>
    <w:p w14:paraId="67B99C09"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56A3FC6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Executive will carry out all of the local authority’s functions which are not the responsibility of any other part of the local authority, whether by law or under this Constitution.</w:t>
      </w:r>
    </w:p>
    <w:p w14:paraId="6C16F446"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47A6211B"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7.2</w:t>
      </w:r>
      <w:r w:rsidRPr="00421418">
        <w:rPr>
          <w:rFonts w:ascii="Arial" w:eastAsia="Times New Roman" w:hAnsi="Arial" w:cs="Arial"/>
          <w:b/>
          <w:sz w:val="28"/>
          <w:szCs w:val="28"/>
          <w:lang w:eastAsia="en-GB"/>
        </w:rPr>
        <w:tab/>
        <w:t>Form and Composition</w:t>
      </w:r>
    </w:p>
    <w:p w14:paraId="4B50F66E"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C0AA9D5" w14:textId="6E0CECF7" w:rsidR="008F1344"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r>
      <w:r w:rsidRPr="00621E57">
        <w:rPr>
          <w:rFonts w:ascii="Arial" w:eastAsia="Times New Roman" w:hAnsi="Arial" w:cs="Arial"/>
          <w:sz w:val="28"/>
          <w:szCs w:val="28"/>
          <w:lang w:eastAsia="en-GB"/>
        </w:rPr>
        <w:t xml:space="preserve">The Executive consists of the Executive Leader (a Councillor appointed annually by the Council) and </w:t>
      </w:r>
      <w:r w:rsidR="008368F3">
        <w:rPr>
          <w:rFonts w:ascii="Arial" w:eastAsia="Times New Roman" w:hAnsi="Arial" w:cs="Arial"/>
          <w:sz w:val="28"/>
          <w:szCs w:val="28"/>
          <w:lang w:eastAsia="en-GB"/>
        </w:rPr>
        <w:t>9</w:t>
      </w:r>
      <w:r w:rsidRPr="00621E57">
        <w:rPr>
          <w:rFonts w:ascii="Arial" w:eastAsia="Times New Roman" w:hAnsi="Arial" w:cs="Arial"/>
          <w:sz w:val="28"/>
          <w:szCs w:val="28"/>
          <w:lang w:eastAsia="en-GB"/>
        </w:rPr>
        <w:t xml:space="preserve"> other Councillors (also appointed annually by the Council).</w:t>
      </w:r>
      <w:r w:rsidRPr="00421418">
        <w:rPr>
          <w:rFonts w:ascii="Arial" w:eastAsia="Times New Roman" w:hAnsi="Arial" w:cs="Arial"/>
          <w:sz w:val="28"/>
          <w:szCs w:val="28"/>
          <w:lang w:eastAsia="en-GB"/>
        </w:rPr>
        <w:t xml:space="preserve">  This is known as the Leader and Cabinet Executive and those </w:t>
      </w:r>
      <w:r w:rsidR="008368F3">
        <w:rPr>
          <w:rFonts w:ascii="Arial" w:eastAsia="Times New Roman" w:hAnsi="Arial" w:cs="Arial"/>
          <w:sz w:val="28"/>
          <w:szCs w:val="28"/>
          <w:lang w:eastAsia="en-GB"/>
        </w:rPr>
        <w:t>10</w:t>
      </w:r>
      <w:r w:rsidRPr="00421418">
        <w:rPr>
          <w:rFonts w:ascii="Arial" w:eastAsia="Times New Roman" w:hAnsi="Arial" w:cs="Arial"/>
          <w:sz w:val="28"/>
          <w:szCs w:val="28"/>
          <w:lang w:eastAsia="en-GB"/>
        </w:rPr>
        <w:t xml:space="preserve"> Councillors comprise the Cabinet.  The Executive arrangements in this Constitution include arrangements by the Authority for the operation of a Leader and Cabinet Executive, and under which certain functions of the Authority are the responsibility of the Executive – and where Executive decisions may be taken by the Cabinet; </w:t>
      </w:r>
      <w:r w:rsidR="003B1C35">
        <w:rPr>
          <w:rFonts w:ascii="Arial" w:eastAsia="Times New Roman" w:hAnsi="Arial" w:cs="Arial"/>
          <w:sz w:val="28"/>
          <w:szCs w:val="28"/>
          <w:lang w:eastAsia="en-GB"/>
        </w:rPr>
        <w:t xml:space="preserve">any </w:t>
      </w:r>
      <w:r w:rsidRPr="00421418">
        <w:rPr>
          <w:rFonts w:ascii="Arial" w:eastAsia="Times New Roman" w:hAnsi="Arial" w:cs="Arial"/>
          <w:sz w:val="28"/>
          <w:szCs w:val="28"/>
          <w:lang w:eastAsia="en-GB"/>
        </w:rPr>
        <w:t>Cabinet Committees; any officers of the Authority; or by; or jointly with, another Authority or Authorities.</w:t>
      </w:r>
    </w:p>
    <w:p w14:paraId="40224258" w14:textId="77777777" w:rsidR="008F1344" w:rsidRPr="00421418" w:rsidRDefault="007F4AF5" w:rsidP="007F4AF5">
      <w:pPr>
        <w:autoSpaceDE w:val="0"/>
        <w:autoSpaceDN w:val="0"/>
        <w:adjustRightInd w:val="0"/>
        <w:spacing w:after="0" w:line="240" w:lineRule="auto"/>
        <w:ind w:left="709" w:hanging="709"/>
        <w:rPr>
          <w:rFonts w:ascii="Arial" w:eastAsia="Times New Roman" w:hAnsi="Arial" w:cs="Arial"/>
          <w:sz w:val="28"/>
          <w:szCs w:val="28"/>
          <w:lang w:eastAsia="en-GB"/>
        </w:rPr>
      </w:pPr>
      <w:r>
        <w:rPr>
          <w:rFonts w:ascii="Arial" w:eastAsia="Times New Roman" w:hAnsi="Arial" w:cs="Arial"/>
          <w:sz w:val="28"/>
          <w:szCs w:val="28"/>
          <w:lang w:eastAsia="en-GB"/>
        </w:rPr>
        <w:tab/>
      </w:r>
    </w:p>
    <w:p w14:paraId="7D580E72"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7.3</w:t>
      </w:r>
      <w:r w:rsidRPr="00421418">
        <w:rPr>
          <w:rFonts w:ascii="Arial" w:eastAsia="Times New Roman" w:hAnsi="Arial" w:cs="Arial"/>
          <w:b/>
          <w:sz w:val="28"/>
          <w:szCs w:val="28"/>
          <w:lang w:eastAsia="en-GB"/>
        </w:rPr>
        <w:tab/>
        <w:t xml:space="preserve">Leader </w:t>
      </w:r>
    </w:p>
    <w:p w14:paraId="362F1B82"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483F19E0"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Leader will be a Councillor annually elected to the position of Leader by the Council at its Annual Meeting.  The Leader will hold office until the next Annual Meeting, unless before then:-</w:t>
      </w:r>
    </w:p>
    <w:p w14:paraId="37D08370"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554F2A17"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He/she resigns from the office; or</w:t>
      </w:r>
    </w:p>
    <w:p w14:paraId="590E9C5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0912D65"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He/she is suspended from being a Councillor under Part III of the Local Government Act 2000 (although he/she may resume office at the end of the period of suspension); or</w:t>
      </w:r>
    </w:p>
    <w:p w14:paraId="7C87497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D1A48E6"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He/she is no longer a Councillor; or</w:t>
      </w:r>
    </w:p>
    <w:p w14:paraId="246B845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BC0968E"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(d)</w:t>
      </w:r>
      <w:r w:rsidRPr="00421418">
        <w:rPr>
          <w:rFonts w:ascii="Arial" w:eastAsia="Times New Roman" w:hAnsi="Arial" w:cs="Arial"/>
          <w:sz w:val="28"/>
          <w:szCs w:val="28"/>
          <w:lang w:eastAsia="en-GB"/>
        </w:rPr>
        <w:tab/>
        <w:t xml:space="preserve">He/she is removed from office by resolution of the Council; or </w:t>
      </w:r>
    </w:p>
    <w:p w14:paraId="365CB21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D28AA12"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(e)</w:t>
      </w:r>
      <w:r w:rsidRPr="00421418">
        <w:rPr>
          <w:rFonts w:ascii="Arial" w:eastAsia="Times New Roman" w:hAnsi="Arial" w:cs="Arial"/>
          <w:sz w:val="28"/>
          <w:szCs w:val="28"/>
          <w:lang w:eastAsia="en-GB"/>
        </w:rPr>
        <w:tab/>
        <w:t>There are ordinary elections to the Council in which case the office will run from the Annual Meeting to the date of the election.</w:t>
      </w:r>
    </w:p>
    <w:p w14:paraId="3C11313B"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7A9A8337"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14A8CC92"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7.4</w:t>
      </w:r>
      <w:r w:rsidRPr="00421418">
        <w:rPr>
          <w:rFonts w:ascii="Arial" w:eastAsia="Times New Roman" w:hAnsi="Arial" w:cs="Arial"/>
          <w:b/>
          <w:sz w:val="28"/>
          <w:szCs w:val="28"/>
          <w:lang w:eastAsia="en-GB"/>
        </w:rPr>
        <w:tab/>
        <w:t xml:space="preserve">Deputy Leader </w:t>
      </w:r>
    </w:p>
    <w:p w14:paraId="2ABCAC9F"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2337105A"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Deputy Leader will be a Councillor annually elected to the position of Deputy Leader by the Council at its Annual Meeting.  The Deputy Leader will hold office until the next Annual Meeting, unless before then:-</w:t>
      </w:r>
    </w:p>
    <w:p w14:paraId="127B1634"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70F83A3" w14:textId="77777777" w:rsidR="008F1344" w:rsidRPr="00421418" w:rsidRDefault="008F1344" w:rsidP="008F1344">
      <w:pPr>
        <w:autoSpaceDE w:val="0"/>
        <w:autoSpaceDN w:val="0"/>
        <w:adjustRightInd w:val="0"/>
        <w:spacing w:after="0" w:line="240" w:lineRule="auto"/>
        <w:ind w:firstLine="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He/she resigns from the office; or</w:t>
      </w:r>
    </w:p>
    <w:p w14:paraId="4939C747"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489EB813"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He/she is suspended from being a Councillor under Part III of the Local Government Act 2000 (although he/she may resume office at the end of the period of suspension); or</w:t>
      </w:r>
    </w:p>
    <w:p w14:paraId="0C087D1C" w14:textId="77777777" w:rsidR="008F1344" w:rsidRPr="00421418" w:rsidRDefault="008F1344" w:rsidP="008F1344">
      <w:pPr>
        <w:autoSpaceDE w:val="0"/>
        <w:autoSpaceDN w:val="0"/>
        <w:adjustRightInd w:val="0"/>
        <w:spacing w:after="0" w:line="240" w:lineRule="auto"/>
        <w:ind w:firstLine="709"/>
        <w:rPr>
          <w:rFonts w:ascii="Arial" w:eastAsia="Times New Roman" w:hAnsi="Arial" w:cs="Arial"/>
          <w:sz w:val="28"/>
          <w:szCs w:val="28"/>
          <w:lang w:eastAsia="en-GB"/>
        </w:rPr>
      </w:pPr>
    </w:p>
    <w:p w14:paraId="3CB4443C" w14:textId="77777777" w:rsidR="008F1344" w:rsidRPr="00421418" w:rsidRDefault="008F1344" w:rsidP="008F1344">
      <w:pPr>
        <w:autoSpaceDE w:val="0"/>
        <w:autoSpaceDN w:val="0"/>
        <w:adjustRightInd w:val="0"/>
        <w:spacing w:after="0" w:line="240" w:lineRule="auto"/>
        <w:ind w:firstLine="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He/she is no longer a Councillor; or</w:t>
      </w:r>
    </w:p>
    <w:p w14:paraId="6AAA79F3" w14:textId="77777777" w:rsidR="008F1344" w:rsidRPr="00421418" w:rsidRDefault="008F1344" w:rsidP="008F1344">
      <w:pPr>
        <w:autoSpaceDE w:val="0"/>
        <w:autoSpaceDN w:val="0"/>
        <w:adjustRightInd w:val="0"/>
        <w:spacing w:after="0" w:line="240" w:lineRule="auto"/>
        <w:ind w:firstLine="709"/>
        <w:rPr>
          <w:rFonts w:ascii="Arial" w:eastAsia="Times New Roman" w:hAnsi="Arial" w:cs="Arial"/>
          <w:sz w:val="28"/>
          <w:szCs w:val="28"/>
          <w:lang w:eastAsia="en-GB"/>
        </w:rPr>
      </w:pPr>
    </w:p>
    <w:p w14:paraId="29155C69"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(d)</w:t>
      </w:r>
      <w:r w:rsidRPr="00421418">
        <w:rPr>
          <w:rFonts w:ascii="Arial" w:eastAsia="Times New Roman" w:hAnsi="Arial" w:cs="Arial"/>
          <w:sz w:val="28"/>
          <w:szCs w:val="28"/>
          <w:lang w:eastAsia="en-GB"/>
        </w:rPr>
        <w:tab/>
        <w:t>He/she is removed from office by resolution of the Council;</w:t>
      </w:r>
    </w:p>
    <w:p w14:paraId="3386E8A9"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59985DEE"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(e)</w:t>
      </w:r>
      <w:r w:rsidRPr="00421418">
        <w:rPr>
          <w:rFonts w:ascii="Arial" w:eastAsia="Times New Roman" w:hAnsi="Arial" w:cs="Arial"/>
          <w:sz w:val="28"/>
          <w:szCs w:val="28"/>
          <w:lang w:eastAsia="en-GB"/>
        </w:rPr>
        <w:tab/>
        <w:t>There are ordinary elections to the Council in which case the office will run from the Annual Meeting to the date of the election.</w:t>
      </w:r>
    </w:p>
    <w:p w14:paraId="455858B0"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94F40F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7.5</w:t>
      </w:r>
      <w:r w:rsidRPr="00421418">
        <w:rPr>
          <w:rFonts w:ascii="Arial" w:eastAsia="Times New Roman" w:hAnsi="Arial" w:cs="Arial"/>
          <w:b/>
          <w:sz w:val="28"/>
          <w:szCs w:val="28"/>
          <w:lang w:eastAsia="en-GB"/>
        </w:rPr>
        <w:tab/>
        <w:t>Other Cabinet Members</w:t>
      </w:r>
    </w:p>
    <w:p w14:paraId="207CF6B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751184EC" w14:textId="5BE8F18B"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r>
      <w:r w:rsidR="00E23CB2" w:rsidRPr="00421418">
        <w:rPr>
          <w:rFonts w:ascii="Arial" w:eastAsia="Times New Roman" w:hAnsi="Arial" w:cs="Arial"/>
          <w:sz w:val="28"/>
          <w:szCs w:val="28"/>
          <w:lang w:eastAsia="en-GB"/>
        </w:rPr>
        <w:t xml:space="preserve">Full Council will appoint </w:t>
      </w:r>
      <w:r w:rsidRPr="00421418">
        <w:rPr>
          <w:rFonts w:ascii="Arial" w:eastAsia="Times New Roman" w:hAnsi="Arial" w:cs="Arial"/>
          <w:sz w:val="28"/>
          <w:szCs w:val="28"/>
          <w:lang w:eastAsia="en-GB"/>
        </w:rPr>
        <w:t>Cabinet</w:t>
      </w:r>
      <w:r w:rsidR="00FC0C56" w:rsidRPr="00421418">
        <w:rPr>
          <w:rFonts w:ascii="Arial" w:eastAsia="Times New Roman" w:hAnsi="Arial" w:cs="Arial"/>
          <w:sz w:val="28"/>
          <w:szCs w:val="28"/>
          <w:lang w:eastAsia="en-GB"/>
        </w:rPr>
        <w:t xml:space="preserve"> with the reserve power to be able to remove and replace any members, individually or collectively, from the Cabinet or </w:t>
      </w:r>
      <w:r w:rsidR="003B1C35">
        <w:rPr>
          <w:rFonts w:ascii="Arial" w:eastAsia="Times New Roman" w:hAnsi="Arial" w:cs="Arial"/>
          <w:sz w:val="28"/>
          <w:szCs w:val="28"/>
          <w:lang w:eastAsia="en-GB"/>
        </w:rPr>
        <w:t xml:space="preserve">any </w:t>
      </w:r>
      <w:r w:rsidR="00FC0C56" w:rsidRPr="00421418">
        <w:rPr>
          <w:rFonts w:ascii="Arial" w:eastAsia="Times New Roman" w:hAnsi="Arial" w:cs="Arial"/>
          <w:sz w:val="28"/>
          <w:szCs w:val="28"/>
          <w:lang w:eastAsia="en-GB"/>
        </w:rPr>
        <w:t>Cabinet Committees at any time</w:t>
      </w:r>
      <w:r w:rsidRPr="00421418">
        <w:rPr>
          <w:rFonts w:ascii="Arial" w:eastAsia="Times New Roman" w:hAnsi="Arial" w:cs="Arial"/>
          <w:sz w:val="28"/>
          <w:szCs w:val="28"/>
          <w:lang w:eastAsia="en-GB"/>
        </w:rPr>
        <w:t xml:space="preserve">.  They will hold office </w:t>
      </w:r>
      <w:r w:rsidR="008B3DED" w:rsidRPr="00421418">
        <w:rPr>
          <w:rFonts w:ascii="Arial" w:eastAsia="Times New Roman" w:hAnsi="Arial" w:cs="Arial"/>
          <w:sz w:val="28"/>
          <w:szCs w:val="28"/>
          <w:lang w:eastAsia="en-GB"/>
        </w:rPr>
        <w:t>until the date of the next Annual Meeting</w:t>
      </w:r>
      <w:r w:rsidRPr="00421418">
        <w:rPr>
          <w:rFonts w:ascii="Arial" w:eastAsia="Times New Roman" w:hAnsi="Arial" w:cs="Arial"/>
          <w:sz w:val="28"/>
          <w:szCs w:val="28"/>
          <w:lang w:eastAsia="en-GB"/>
        </w:rPr>
        <w:t xml:space="preserve"> unless before then:-</w:t>
      </w:r>
    </w:p>
    <w:p w14:paraId="3C2545A6"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CEDCB24"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ab/>
        <w:t>(a)</w:t>
      </w:r>
      <w:r w:rsidRPr="00421418">
        <w:rPr>
          <w:rFonts w:ascii="Arial" w:eastAsia="Times New Roman" w:hAnsi="Arial" w:cs="Arial"/>
          <w:sz w:val="28"/>
          <w:szCs w:val="28"/>
          <w:lang w:eastAsia="en-GB"/>
        </w:rPr>
        <w:tab/>
        <w:t>Any member resigns from the office; or</w:t>
      </w:r>
    </w:p>
    <w:p w14:paraId="49971C1D"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451E5E13"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Any member is suspended from being a Councillor under Part III of the Local Government Act 2000 (although the member may resume office at the end of the period of suspension); or</w:t>
      </w:r>
    </w:p>
    <w:p w14:paraId="390BDB11"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6DFDEB0"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ab/>
        <w:t>(c)</w:t>
      </w:r>
      <w:r w:rsidRPr="00421418">
        <w:rPr>
          <w:rFonts w:ascii="Arial" w:eastAsia="Times New Roman" w:hAnsi="Arial" w:cs="Arial"/>
          <w:sz w:val="28"/>
          <w:szCs w:val="28"/>
          <w:lang w:eastAsia="en-GB"/>
        </w:rPr>
        <w:tab/>
        <w:t>Any member is no longer a Councillor; or</w:t>
      </w:r>
    </w:p>
    <w:p w14:paraId="256ED2AB"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7949D99"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(d)</w:t>
      </w:r>
      <w:r w:rsidRPr="00421418">
        <w:rPr>
          <w:rFonts w:ascii="Arial" w:eastAsia="Times New Roman" w:hAnsi="Arial" w:cs="Arial"/>
          <w:sz w:val="28"/>
          <w:szCs w:val="28"/>
          <w:lang w:eastAsia="en-GB"/>
        </w:rPr>
        <w:tab/>
        <w:t>Any members, either individually or collectively, are removed from office by resolution of the Council; or</w:t>
      </w:r>
    </w:p>
    <w:p w14:paraId="0B6EC842"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4053F01"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(e)</w:t>
      </w:r>
      <w:r w:rsidRPr="00421418">
        <w:rPr>
          <w:rFonts w:ascii="Arial" w:eastAsia="Times New Roman" w:hAnsi="Arial" w:cs="Arial"/>
          <w:sz w:val="28"/>
          <w:szCs w:val="28"/>
          <w:lang w:eastAsia="en-GB"/>
        </w:rPr>
        <w:tab/>
        <w:t>There are ordinary elections to the Council in which case the office will run from the Annual Meeting to the date of the election.</w:t>
      </w:r>
    </w:p>
    <w:p w14:paraId="484ED797" w14:textId="77777777" w:rsidR="008B3DED" w:rsidRPr="00421418" w:rsidRDefault="008B3DED"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13B1879C" w14:textId="6C579D3E"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The Council may at any time determine that individual Cabinet Members can discharge executive functions.  But in the absence of any such formal delegations, the Council will in any event determine “Cabinet Portfolios” for individual Cabinet members – a “Portfolio” being a range of issues apportioned to a Cabinet member but without authority to formally discharge executive functions individually, unless so authorised by Council in this Constitution. </w:t>
      </w:r>
    </w:p>
    <w:p w14:paraId="1CAC37A7"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5DFBC31"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7.6</w:t>
      </w:r>
      <w:r w:rsidRPr="00421418">
        <w:rPr>
          <w:rFonts w:ascii="Arial" w:eastAsia="Times New Roman" w:hAnsi="Arial" w:cs="Arial"/>
          <w:b/>
          <w:sz w:val="28"/>
          <w:szCs w:val="28"/>
          <w:lang w:eastAsia="en-GB"/>
        </w:rPr>
        <w:tab/>
        <w:t>Cabinet Committees</w:t>
      </w:r>
    </w:p>
    <w:p w14:paraId="434351F5"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08ABF9A7" w14:textId="34A95443"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r>
      <w:r w:rsidR="00E23CB2" w:rsidRPr="00421418">
        <w:rPr>
          <w:rFonts w:ascii="Arial" w:eastAsia="Times New Roman" w:hAnsi="Arial" w:cs="Arial"/>
          <w:sz w:val="28"/>
          <w:szCs w:val="28"/>
          <w:lang w:eastAsia="en-GB"/>
        </w:rPr>
        <w:t xml:space="preserve">Full Council </w:t>
      </w:r>
      <w:r w:rsidR="00FC0C56" w:rsidRPr="00421418">
        <w:rPr>
          <w:rFonts w:ascii="Arial" w:eastAsia="Times New Roman" w:hAnsi="Arial" w:cs="Arial"/>
          <w:sz w:val="28"/>
          <w:szCs w:val="28"/>
          <w:lang w:eastAsia="en-GB"/>
        </w:rPr>
        <w:t xml:space="preserve">will annually appoint </w:t>
      </w:r>
      <w:r w:rsidR="003B1C35">
        <w:rPr>
          <w:rFonts w:ascii="Arial" w:eastAsia="Times New Roman" w:hAnsi="Arial" w:cs="Arial"/>
          <w:sz w:val="28"/>
          <w:szCs w:val="28"/>
          <w:lang w:eastAsia="en-GB"/>
        </w:rPr>
        <w:t xml:space="preserve">any </w:t>
      </w:r>
      <w:r w:rsidR="00FC0C56" w:rsidRPr="00421418">
        <w:rPr>
          <w:rFonts w:ascii="Arial" w:eastAsia="Times New Roman" w:hAnsi="Arial" w:cs="Arial"/>
          <w:sz w:val="28"/>
          <w:szCs w:val="28"/>
          <w:lang w:eastAsia="en-GB"/>
        </w:rPr>
        <w:t>Cabinet Committees</w:t>
      </w:r>
      <w:r w:rsidR="003B1C35">
        <w:rPr>
          <w:rFonts w:ascii="Arial" w:eastAsia="Times New Roman" w:hAnsi="Arial" w:cs="Arial"/>
          <w:sz w:val="28"/>
          <w:szCs w:val="28"/>
          <w:lang w:eastAsia="en-GB"/>
        </w:rPr>
        <w:t xml:space="preserve"> that may be identified</w:t>
      </w:r>
      <w:r w:rsidR="00FC0C56" w:rsidRPr="00421418">
        <w:rPr>
          <w:rFonts w:ascii="Arial" w:eastAsia="Times New Roman" w:hAnsi="Arial" w:cs="Arial"/>
          <w:sz w:val="28"/>
          <w:szCs w:val="28"/>
          <w:lang w:eastAsia="en-GB"/>
        </w:rPr>
        <w:t xml:space="preserve"> with the reserve power to be able to remove and replace any members, individually or collectively, from the Cabinet or Cabinet Committees at any time.  </w:t>
      </w:r>
      <w:r w:rsidRPr="00421418">
        <w:rPr>
          <w:rFonts w:ascii="Arial" w:eastAsia="Times New Roman" w:hAnsi="Arial" w:cs="Arial"/>
          <w:sz w:val="28"/>
          <w:szCs w:val="28"/>
          <w:lang w:eastAsia="en-GB"/>
        </w:rPr>
        <w:t>unless before then:-</w:t>
      </w:r>
    </w:p>
    <w:p w14:paraId="4895206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C082998"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ab/>
        <w:t>(a)</w:t>
      </w:r>
      <w:r w:rsidRPr="00421418">
        <w:rPr>
          <w:rFonts w:ascii="Arial" w:eastAsia="Times New Roman" w:hAnsi="Arial" w:cs="Arial"/>
          <w:sz w:val="28"/>
          <w:szCs w:val="28"/>
          <w:lang w:eastAsia="en-GB"/>
        </w:rPr>
        <w:tab/>
        <w:t>Any member resigns from the office; or</w:t>
      </w:r>
    </w:p>
    <w:p w14:paraId="00306578"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5BB15760"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Any member is suspended from being a Councillor under Part III of the Local Government Act 2000 (although the member may resume office at the end of the period of suspension); or</w:t>
      </w:r>
    </w:p>
    <w:p w14:paraId="3D71F33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78C5813"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ab/>
        <w:t>(c)</w:t>
      </w:r>
      <w:r w:rsidRPr="00421418">
        <w:rPr>
          <w:rFonts w:ascii="Arial" w:eastAsia="Times New Roman" w:hAnsi="Arial" w:cs="Arial"/>
          <w:sz w:val="28"/>
          <w:szCs w:val="28"/>
          <w:lang w:eastAsia="en-GB"/>
        </w:rPr>
        <w:tab/>
        <w:t>Any member is no longer a Councillor; or</w:t>
      </w:r>
    </w:p>
    <w:p w14:paraId="3E1BBB9A"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48F8CF99"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(d)</w:t>
      </w:r>
      <w:r w:rsidRPr="00421418">
        <w:rPr>
          <w:rFonts w:ascii="Arial" w:eastAsia="Times New Roman" w:hAnsi="Arial" w:cs="Arial"/>
          <w:sz w:val="28"/>
          <w:szCs w:val="28"/>
          <w:lang w:eastAsia="en-GB"/>
        </w:rPr>
        <w:tab/>
        <w:t>Any members, either individually or collectively, are removed from office by resolution of the Council, or the Council dissolves a Committee at any time; or</w:t>
      </w:r>
    </w:p>
    <w:p w14:paraId="0C40F375"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2C87EEF"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(e)</w:t>
      </w:r>
      <w:r w:rsidRPr="00421418">
        <w:rPr>
          <w:rFonts w:ascii="Arial" w:eastAsia="Times New Roman" w:hAnsi="Arial" w:cs="Arial"/>
          <w:sz w:val="28"/>
          <w:szCs w:val="28"/>
          <w:lang w:eastAsia="en-GB"/>
        </w:rPr>
        <w:tab/>
        <w:t>There are ordinary elections to the Council in which case the office will run from the Annual Meeting to the date of the election.</w:t>
      </w:r>
    </w:p>
    <w:p w14:paraId="50BA6FD7" w14:textId="77777777" w:rsidR="008B3DED" w:rsidRPr="00421418" w:rsidRDefault="008B3DED"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1B615CD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7.7</w:t>
      </w:r>
      <w:r w:rsidRPr="00421418">
        <w:rPr>
          <w:rFonts w:ascii="Arial" w:eastAsia="Times New Roman" w:hAnsi="Arial" w:cs="Arial"/>
          <w:b/>
          <w:sz w:val="28"/>
          <w:szCs w:val="28"/>
          <w:lang w:eastAsia="en-GB"/>
        </w:rPr>
        <w:tab/>
        <w:t>Deputy Cabinet Advisers</w:t>
      </w:r>
      <w:r w:rsidR="00C54B6D" w:rsidRPr="00421418">
        <w:rPr>
          <w:rFonts w:ascii="Arial" w:eastAsia="Times New Roman" w:hAnsi="Arial" w:cs="Arial"/>
          <w:b/>
          <w:sz w:val="28"/>
          <w:szCs w:val="28"/>
          <w:lang w:eastAsia="en-GB"/>
        </w:rPr>
        <w:t xml:space="preserve"> / Assistants to the Executives</w:t>
      </w:r>
    </w:p>
    <w:p w14:paraId="0133F78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41ACCCB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r>
      <w:r w:rsidR="00C54B6D" w:rsidRPr="00421418">
        <w:rPr>
          <w:rFonts w:ascii="Arial" w:eastAsia="Times New Roman" w:hAnsi="Arial" w:cs="Arial"/>
          <w:sz w:val="28"/>
          <w:szCs w:val="28"/>
          <w:lang w:eastAsia="en-GB"/>
        </w:rPr>
        <w:t>In accordance with Schedule 1 of the Local Government Act 2000, the Leader</w:t>
      </w:r>
      <w:r w:rsidRPr="00421418">
        <w:rPr>
          <w:rFonts w:ascii="Arial" w:eastAsia="Times New Roman" w:hAnsi="Arial" w:cs="Arial"/>
          <w:sz w:val="28"/>
          <w:szCs w:val="28"/>
          <w:lang w:eastAsia="en-GB"/>
        </w:rPr>
        <w:t xml:space="preserve"> </w:t>
      </w:r>
      <w:r w:rsidR="004F3D32">
        <w:rPr>
          <w:rFonts w:ascii="Arial" w:eastAsia="Times New Roman" w:hAnsi="Arial" w:cs="Arial"/>
          <w:sz w:val="28"/>
          <w:szCs w:val="28"/>
          <w:lang w:eastAsia="en-GB"/>
        </w:rPr>
        <w:t xml:space="preserve">or the Council </w:t>
      </w:r>
      <w:r w:rsidRPr="00421418">
        <w:rPr>
          <w:rFonts w:ascii="Arial" w:eastAsia="Times New Roman" w:hAnsi="Arial" w:cs="Arial"/>
          <w:sz w:val="28"/>
          <w:szCs w:val="28"/>
          <w:lang w:eastAsia="en-GB"/>
        </w:rPr>
        <w:t xml:space="preserve">may appoint members of the Authority as Deputy Cabinet Advisers with a role to advise and support the </w:t>
      </w:r>
      <w:r w:rsidRPr="00421418">
        <w:rPr>
          <w:rFonts w:ascii="Arial" w:eastAsia="Times New Roman" w:hAnsi="Arial" w:cs="Arial"/>
          <w:sz w:val="28"/>
          <w:szCs w:val="28"/>
          <w:lang w:eastAsia="en-GB"/>
        </w:rPr>
        <w:lastRenderedPageBreak/>
        <w:t>cabinet member in relation to matters which are the responsibility of that cabinet member or the cabinet collectively.</w:t>
      </w:r>
    </w:p>
    <w:p w14:paraId="1D356E6E"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5DA45E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Deputy cabinet advisers may attend Cabinet and Cabinet Committee meetings, on invitation from the Leader in respect of the Cabinet or from Cabinet Committee members in respect of their meetings</w:t>
      </w:r>
      <w:r w:rsidR="00C54B6D" w:rsidRPr="00421418">
        <w:rPr>
          <w:rFonts w:ascii="Arial" w:eastAsia="Times New Roman" w:hAnsi="Arial" w:cs="Arial"/>
          <w:sz w:val="28"/>
          <w:szCs w:val="28"/>
          <w:lang w:eastAsia="en-GB"/>
        </w:rPr>
        <w:t>, including in private session.</w:t>
      </w:r>
    </w:p>
    <w:p w14:paraId="41B7B35D"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F68BC7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Deputy cabinet advisers cannot vote on any matters before the Cabinet, or Cabinet Committee, neither can they formally substitute for a cabinet member in an executive capacity, except that they can attend in the absence of a Cabinet member, but only in a non-voting advisory capacity.</w:t>
      </w:r>
    </w:p>
    <w:p w14:paraId="30131E9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88935E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same principles as to attendance at executive meetings apply to any other members of Council.</w:t>
      </w:r>
    </w:p>
    <w:p w14:paraId="72E6082E" w14:textId="77777777" w:rsidR="00C54B6D" w:rsidRPr="00421418" w:rsidRDefault="00C54B6D"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DD4B30F" w14:textId="77777777" w:rsidR="00C54B6D" w:rsidRPr="00421418" w:rsidRDefault="00C54B6D"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7.8</w:t>
      </w:r>
      <w:r w:rsidRPr="00421418">
        <w:rPr>
          <w:rFonts w:ascii="Arial" w:eastAsia="Times New Roman" w:hAnsi="Arial" w:cs="Arial"/>
          <w:b/>
          <w:sz w:val="28"/>
          <w:szCs w:val="28"/>
          <w:lang w:eastAsia="en-GB"/>
        </w:rPr>
        <w:tab/>
        <w:t>Job Sharing</w:t>
      </w:r>
    </w:p>
    <w:p w14:paraId="63E64B72" w14:textId="77777777" w:rsidR="00C54B6D" w:rsidRPr="00421418" w:rsidRDefault="00C54B6D"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4E93E24" w14:textId="77777777" w:rsidR="00C54B6D" w:rsidRPr="00421418" w:rsidRDefault="00C54B6D"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Two or more members may be appointed as a Cabinet Member on a job sharing basis (provided that the number of execut</w:t>
      </w:r>
      <w:r w:rsidR="001A3291" w:rsidRPr="00421418">
        <w:rPr>
          <w:rFonts w:ascii="Arial" w:eastAsia="Times New Roman" w:hAnsi="Arial" w:cs="Arial"/>
          <w:sz w:val="28"/>
          <w:szCs w:val="28"/>
          <w:lang w:eastAsia="en-GB"/>
        </w:rPr>
        <w:t xml:space="preserve">ive </w:t>
      </w:r>
      <w:r w:rsidRPr="00421418">
        <w:rPr>
          <w:rFonts w:ascii="Arial" w:eastAsia="Times New Roman" w:hAnsi="Arial" w:cs="Arial"/>
          <w:sz w:val="28"/>
          <w:szCs w:val="28"/>
          <w:lang w:eastAsia="en-GB"/>
        </w:rPr>
        <w:t xml:space="preserve">members does not </w:t>
      </w:r>
      <w:r w:rsidR="001A3291" w:rsidRPr="00421418">
        <w:rPr>
          <w:rFonts w:ascii="Arial" w:eastAsia="Times New Roman" w:hAnsi="Arial" w:cs="Arial"/>
          <w:sz w:val="28"/>
          <w:szCs w:val="28"/>
          <w:lang w:eastAsia="en-GB"/>
        </w:rPr>
        <w:t xml:space="preserve">exceed </w:t>
      </w:r>
      <w:r w:rsidRPr="00421418">
        <w:rPr>
          <w:rFonts w:ascii="Arial" w:eastAsia="Times New Roman" w:hAnsi="Arial" w:cs="Arial"/>
          <w:sz w:val="28"/>
          <w:szCs w:val="28"/>
          <w:lang w:eastAsia="en-GB"/>
        </w:rPr>
        <w:t>13 in total and where at least three of the members have</w:t>
      </w:r>
      <w:r w:rsidR="007F4AF5">
        <w:rPr>
          <w:rFonts w:ascii="Arial" w:eastAsia="Times New Roman" w:hAnsi="Arial" w:cs="Arial"/>
          <w:sz w:val="28"/>
          <w:szCs w:val="28"/>
          <w:lang w:eastAsia="en-GB"/>
        </w:rPr>
        <w:t xml:space="preserve"> been appointed to share office</w:t>
      </w:r>
      <w:r w:rsidRPr="00421418">
        <w:rPr>
          <w:rFonts w:ascii="Arial" w:eastAsia="Times New Roman" w:hAnsi="Arial" w:cs="Arial"/>
          <w:sz w:val="28"/>
          <w:szCs w:val="28"/>
          <w:lang w:eastAsia="en-GB"/>
        </w:rPr>
        <w:t>).</w:t>
      </w:r>
    </w:p>
    <w:p w14:paraId="5301A9DE" w14:textId="77777777" w:rsidR="00C54B6D" w:rsidRPr="00421418" w:rsidRDefault="00C54B6D"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1DE8BBC" w14:textId="77777777" w:rsidR="00C54B6D" w:rsidRPr="00421418" w:rsidRDefault="00C54B6D"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job share Cabinet Members have between them one vote in respect of any matter on which they have a right to vote.</w:t>
      </w:r>
    </w:p>
    <w:p w14:paraId="51A355DB" w14:textId="77777777" w:rsidR="00C54B6D" w:rsidRPr="00421418" w:rsidRDefault="00C54B6D"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22192FF" w14:textId="77777777" w:rsidR="00C54B6D" w:rsidRPr="00421418" w:rsidRDefault="00C54B6D"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Where any meetings is attended by more than one of the Cabinet Members who share the same office and those members are attending in their capacity as Cabinet Member they together count only as one person for the purpose of determining whether the meeting is quorate.</w:t>
      </w:r>
    </w:p>
    <w:p w14:paraId="5D110259"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093F5A3" w14:textId="77777777" w:rsidR="006319E9"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7.</w:t>
      </w:r>
      <w:r w:rsidR="00C54B6D" w:rsidRPr="00421418">
        <w:rPr>
          <w:rFonts w:ascii="Arial" w:eastAsia="Times New Roman" w:hAnsi="Arial" w:cs="Arial"/>
          <w:b/>
          <w:sz w:val="28"/>
          <w:szCs w:val="28"/>
          <w:lang w:eastAsia="en-GB"/>
        </w:rPr>
        <w:t>9</w:t>
      </w:r>
      <w:r w:rsidRPr="00421418">
        <w:rPr>
          <w:rFonts w:ascii="Arial" w:eastAsia="Times New Roman" w:hAnsi="Arial" w:cs="Arial"/>
          <w:b/>
          <w:sz w:val="28"/>
          <w:szCs w:val="28"/>
          <w:lang w:eastAsia="en-GB"/>
        </w:rPr>
        <w:tab/>
      </w:r>
      <w:r w:rsidR="006319E9" w:rsidRPr="00421418">
        <w:rPr>
          <w:rFonts w:ascii="Arial" w:eastAsia="Times New Roman" w:hAnsi="Arial" w:cs="Arial"/>
          <w:b/>
          <w:sz w:val="28"/>
          <w:szCs w:val="28"/>
          <w:lang w:eastAsia="en-GB"/>
        </w:rPr>
        <w:t>Member Champions</w:t>
      </w:r>
    </w:p>
    <w:p w14:paraId="77434EDF" w14:textId="77777777" w:rsidR="006319E9" w:rsidRPr="00421418" w:rsidRDefault="006319E9" w:rsidP="008F1344">
      <w:pPr>
        <w:autoSpaceDE w:val="0"/>
        <w:autoSpaceDN w:val="0"/>
        <w:adjustRightInd w:val="0"/>
        <w:spacing w:after="0" w:line="240" w:lineRule="auto"/>
        <w:rPr>
          <w:rFonts w:ascii="Arial" w:eastAsia="Times New Roman" w:hAnsi="Arial" w:cs="Arial"/>
          <w:b/>
          <w:sz w:val="28"/>
          <w:szCs w:val="28"/>
          <w:lang w:eastAsia="en-GB"/>
        </w:rPr>
      </w:pPr>
    </w:p>
    <w:p w14:paraId="6C35A723" w14:textId="77777777" w:rsidR="006319E9" w:rsidRPr="00421418" w:rsidRDefault="006319E9" w:rsidP="006319E9">
      <w:pPr>
        <w:autoSpaceDE w:val="0"/>
        <w:autoSpaceDN w:val="0"/>
        <w:adjustRightInd w:val="0"/>
        <w:spacing w:after="0" w:line="240" w:lineRule="auto"/>
        <w:ind w:left="720"/>
        <w:rPr>
          <w:rFonts w:ascii="Arial" w:eastAsia="Times New Roman" w:hAnsi="Arial" w:cs="Arial"/>
          <w:b/>
          <w:sz w:val="28"/>
          <w:szCs w:val="28"/>
          <w:lang w:eastAsia="en-GB"/>
        </w:rPr>
      </w:pPr>
      <w:r w:rsidRPr="00421418">
        <w:rPr>
          <w:rFonts w:ascii="Arial" w:hAnsi="Arial" w:cs="Arial"/>
          <w:sz w:val="28"/>
          <w:szCs w:val="28"/>
        </w:rPr>
        <w:t>The Leader may appoint Member Champions for specific areas of the Council’s business in order to assist the Leader and appropriate portfolio holders by advising on service issues across all Directorates</w:t>
      </w:r>
    </w:p>
    <w:p w14:paraId="6159D9BB" w14:textId="77777777" w:rsidR="006319E9" w:rsidRPr="00421418" w:rsidRDefault="006319E9" w:rsidP="008F1344">
      <w:pPr>
        <w:autoSpaceDE w:val="0"/>
        <w:autoSpaceDN w:val="0"/>
        <w:adjustRightInd w:val="0"/>
        <w:spacing w:after="0" w:line="240" w:lineRule="auto"/>
        <w:rPr>
          <w:rFonts w:ascii="Arial" w:eastAsia="Times New Roman" w:hAnsi="Arial" w:cs="Arial"/>
          <w:b/>
          <w:sz w:val="28"/>
          <w:szCs w:val="28"/>
          <w:lang w:eastAsia="en-GB"/>
        </w:rPr>
      </w:pPr>
    </w:p>
    <w:p w14:paraId="4F02CA0D" w14:textId="77777777" w:rsidR="008F1344" w:rsidRPr="00421418" w:rsidRDefault="006319E9"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7.</w:t>
      </w:r>
      <w:r w:rsidR="00C54B6D" w:rsidRPr="00421418">
        <w:rPr>
          <w:rFonts w:ascii="Arial" w:eastAsia="Times New Roman" w:hAnsi="Arial" w:cs="Arial"/>
          <w:b/>
          <w:sz w:val="28"/>
          <w:szCs w:val="28"/>
          <w:lang w:eastAsia="en-GB"/>
        </w:rPr>
        <w:t>10</w:t>
      </w:r>
      <w:r w:rsidRPr="00421418">
        <w:rPr>
          <w:rFonts w:ascii="Arial" w:eastAsia="Times New Roman" w:hAnsi="Arial" w:cs="Arial"/>
          <w:b/>
          <w:sz w:val="28"/>
          <w:szCs w:val="28"/>
          <w:lang w:eastAsia="en-GB"/>
        </w:rPr>
        <w:tab/>
      </w:r>
      <w:r w:rsidR="008F1344" w:rsidRPr="00421418">
        <w:rPr>
          <w:rFonts w:ascii="Arial" w:eastAsia="Times New Roman" w:hAnsi="Arial" w:cs="Arial"/>
          <w:b/>
          <w:sz w:val="28"/>
          <w:szCs w:val="28"/>
          <w:lang w:eastAsia="en-GB"/>
        </w:rPr>
        <w:t>Proceedings of the Executive</w:t>
      </w:r>
    </w:p>
    <w:p w14:paraId="390E3CE0"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2422348" w14:textId="2106B60C"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ab/>
        <w:t>Proceedings of the Executive shall take place in accordance with the Procedures Rules set out in this Constitution.</w:t>
      </w:r>
    </w:p>
    <w:p w14:paraId="6E506D0D"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E747B25"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7.</w:t>
      </w:r>
      <w:r w:rsidR="006319E9" w:rsidRPr="00421418">
        <w:rPr>
          <w:rFonts w:ascii="Arial" w:eastAsia="Times New Roman" w:hAnsi="Arial" w:cs="Arial"/>
          <w:b/>
          <w:sz w:val="28"/>
          <w:szCs w:val="28"/>
          <w:lang w:eastAsia="en-GB"/>
        </w:rPr>
        <w:t>1</w:t>
      </w:r>
      <w:r w:rsidR="00C54B6D" w:rsidRPr="00421418">
        <w:rPr>
          <w:rFonts w:ascii="Arial" w:eastAsia="Times New Roman" w:hAnsi="Arial" w:cs="Arial"/>
          <w:b/>
          <w:sz w:val="28"/>
          <w:szCs w:val="28"/>
          <w:lang w:eastAsia="en-GB"/>
        </w:rPr>
        <w:t>1</w:t>
      </w:r>
      <w:r w:rsidRPr="00421418">
        <w:rPr>
          <w:rFonts w:ascii="Arial" w:eastAsia="Times New Roman" w:hAnsi="Arial" w:cs="Arial"/>
          <w:b/>
          <w:sz w:val="28"/>
          <w:szCs w:val="28"/>
          <w:lang w:eastAsia="en-GB"/>
        </w:rPr>
        <w:tab/>
        <w:t xml:space="preserve">Responsibility for Functions </w:t>
      </w:r>
    </w:p>
    <w:p w14:paraId="75A4F1CF"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53DD9B51" w14:textId="77777777" w:rsidR="00DB3157" w:rsidRPr="00421418" w:rsidRDefault="008F1344" w:rsidP="00DB3157">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Council will set out in this Constitution the allocation of executive functions to be discharged by the Cabinet; Cabinet Committees; any Cabinet Members (if so determined by the Council); or any Officers of the Authority.</w:t>
      </w:r>
    </w:p>
    <w:p w14:paraId="779C5BD9" w14:textId="77777777" w:rsidR="00DB3157" w:rsidRPr="00421418" w:rsidRDefault="00DB3157" w:rsidP="00DB3157">
      <w:pPr>
        <w:autoSpaceDE w:val="0"/>
        <w:autoSpaceDN w:val="0"/>
        <w:adjustRightInd w:val="0"/>
        <w:spacing w:after="0" w:line="240" w:lineRule="auto"/>
        <w:ind w:left="709" w:hanging="709"/>
        <w:rPr>
          <w:rFonts w:ascii="Arial" w:eastAsia="Times New Roman" w:hAnsi="Arial" w:cs="Arial"/>
          <w:sz w:val="28"/>
          <w:szCs w:val="28"/>
          <w:lang w:eastAsia="en-GB"/>
        </w:rPr>
      </w:pPr>
    </w:p>
    <w:p w14:paraId="447C837A" w14:textId="77777777" w:rsidR="00DB3157" w:rsidRPr="00421418" w:rsidRDefault="00DB3157" w:rsidP="00DB3157">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7.12</w:t>
      </w:r>
      <w:r w:rsidRPr="00421418">
        <w:rPr>
          <w:rFonts w:ascii="Arial" w:eastAsia="Times New Roman" w:hAnsi="Arial" w:cs="Arial"/>
          <w:b/>
          <w:sz w:val="28"/>
          <w:szCs w:val="28"/>
          <w:lang w:eastAsia="en-GB"/>
        </w:rPr>
        <w:tab/>
        <w:t>Additional Duties of Leader</w:t>
      </w:r>
    </w:p>
    <w:p w14:paraId="77CCABAB" w14:textId="77777777" w:rsidR="00DB3157" w:rsidRPr="00421418" w:rsidRDefault="00DB3157" w:rsidP="00DB3157">
      <w:pPr>
        <w:autoSpaceDE w:val="0"/>
        <w:autoSpaceDN w:val="0"/>
        <w:adjustRightInd w:val="0"/>
        <w:spacing w:after="0" w:line="240" w:lineRule="auto"/>
        <w:ind w:left="709" w:hanging="709"/>
        <w:rPr>
          <w:rFonts w:ascii="Arial" w:eastAsia="Times New Roman" w:hAnsi="Arial" w:cs="Arial"/>
          <w:sz w:val="28"/>
          <w:szCs w:val="28"/>
          <w:lang w:eastAsia="en-GB"/>
        </w:rPr>
      </w:pPr>
    </w:p>
    <w:p w14:paraId="01E2C2D9" w14:textId="77777777" w:rsidR="00DB3157" w:rsidRPr="00421418" w:rsidRDefault="00621E57" w:rsidP="00DB3157">
      <w:pPr>
        <w:autoSpaceDE w:val="0"/>
        <w:autoSpaceDN w:val="0"/>
        <w:adjustRightInd w:val="0"/>
        <w:spacing w:after="0" w:line="240" w:lineRule="auto"/>
        <w:ind w:left="709"/>
        <w:rPr>
          <w:rFonts w:ascii="Arial" w:hAnsi="Arial" w:cs="Arial"/>
          <w:sz w:val="28"/>
          <w:szCs w:val="28"/>
        </w:rPr>
      </w:pPr>
      <w:r w:rsidRPr="00621E57">
        <w:rPr>
          <w:rFonts w:ascii="Arial" w:hAnsi="Arial" w:cs="Arial"/>
          <w:sz w:val="28"/>
          <w:szCs w:val="28"/>
        </w:rPr>
        <w:t>Pursuant to the Wellbeing of Future Generations Act 2015, th</w:t>
      </w:r>
      <w:r w:rsidR="00DB3157" w:rsidRPr="00621E57">
        <w:rPr>
          <w:rFonts w:ascii="Arial" w:hAnsi="Arial" w:cs="Arial"/>
          <w:sz w:val="28"/>
          <w:szCs w:val="28"/>
        </w:rPr>
        <w:t>e Leader shall be one of the Council’s two representatives at meetings of the Public Services Board. The Leader</w:t>
      </w:r>
      <w:r w:rsidRPr="00621E57">
        <w:rPr>
          <w:rFonts w:ascii="Arial" w:hAnsi="Arial" w:cs="Arial"/>
          <w:sz w:val="28"/>
          <w:szCs w:val="28"/>
        </w:rPr>
        <w:t xml:space="preserve"> (shall at their own discretion)</w:t>
      </w:r>
      <w:r w:rsidR="00DB3157" w:rsidRPr="00621E57">
        <w:rPr>
          <w:rFonts w:ascii="Arial" w:hAnsi="Arial" w:cs="Arial"/>
          <w:sz w:val="28"/>
          <w:szCs w:val="28"/>
        </w:rPr>
        <w:t xml:space="preserve">y designate another member of the Cabinet to attend a meeting of the Public Services Board in their absence. </w:t>
      </w:r>
    </w:p>
    <w:p w14:paraId="7359BEE5" w14:textId="77777777" w:rsidR="00DB3157" w:rsidRPr="00421418" w:rsidRDefault="00DB3157" w:rsidP="00DB3157">
      <w:pPr>
        <w:autoSpaceDE w:val="0"/>
        <w:autoSpaceDN w:val="0"/>
        <w:adjustRightInd w:val="0"/>
        <w:spacing w:after="0" w:line="240" w:lineRule="auto"/>
        <w:ind w:left="709"/>
        <w:rPr>
          <w:rFonts w:ascii="Arial" w:hAnsi="Arial" w:cs="Arial"/>
          <w:sz w:val="28"/>
          <w:szCs w:val="28"/>
        </w:rPr>
      </w:pPr>
    </w:p>
    <w:p w14:paraId="54FD3CA5" w14:textId="77777777" w:rsidR="00DB3157" w:rsidRPr="00421418" w:rsidRDefault="00DB3157" w:rsidP="00DB3157">
      <w:pPr>
        <w:autoSpaceDE w:val="0"/>
        <w:autoSpaceDN w:val="0"/>
        <w:adjustRightInd w:val="0"/>
        <w:spacing w:after="0" w:line="240" w:lineRule="auto"/>
        <w:ind w:left="709"/>
        <w:rPr>
          <w:rFonts w:ascii="Arial" w:hAnsi="Arial" w:cs="Arial"/>
          <w:sz w:val="28"/>
          <w:szCs w:val="28"/>
        </w:rPr>
      </w:pPr>
      <w:r w:rsidRPr="007F4AF5">
        <w:rPr>
          <w:rFonts w:ascii="Arial" w:hAnsi="Arial" w:cs="Arial"/>
          <w:sz w:val="28"/>
          <w:szCs w:val="28"/>
        </w:rPr>
        <w:t>The Leader shall be the Council member of the South West Wales Corporate Joint Committee. Where the Leader is unable to discharge their functions in respect of the South West Wales Corporate Joint Committee, the Council shall appoint another member of the Cabinet to discharge those functions on behalf of the Council.</w:t>
      </w:r>
      <w:r w:rsidRPr="00421418">
        <w:rPr>
          <w:rFonts w:ascii="Arial" w:hAnsi="Arial" w:cs="Arial"/>
          <w:sz w:val="28"/>
          <w:szCs w:val="28"/>
        </w:rPr>
        <w:t xml:space="preserve"> </w:t>
      </w:r>
    </w:p>
    <w:p w14:paraId="120C749D" w14:textId="77777777" w:rsidR="00DB3157" w:rsidRPr="00421418" w:rsidRDefault="00DB3157"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2E26961"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8" w:name="BM10"/>
      <w:bookmarkEnd w:id="8"/>
      <w:r w:rsidRPr="00421418">
        <w:rPr>
          <w:rFonts w:ascii="Arial" w:eastAsia="Times New Roman" w:hAnsi="Arial" w:cs="Arial"/>
          <w:b/>
          <w:sz w:val="32"/>
          <w:szCs w:val="32"/>
          <w:lang w:eastAsia="en-GB"/>
        </w:rPr>
        <w:lastRenderedPageBreak/>
        <w:t xml:space="preserve">ARTICLE 8 </w:t>
      </w:r>
    </w:p>
    <w:p w14:paraId="42F16682"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sz w:val="28"/>
          <w:szCs w:val="28"/>
          <w:lang w:eastAsia="en-GB"/>
        </w:rPr>
      </w:pPr>
      <w:r w:rsidRPr="00421418">
        <w:rPr>
          <w:rFonts w:ascii="Arial" w:eastAsia="Times New Roman" w:hAnsi="Arial" w:cs="Arial"/>
          <w:b/>
          <w:sz w:val="32"/>
          <w:szCs w:val="32"/>
          <w:lang w:eastAsia="en-GB"/>
        </w:rPr>
        <w:t>Regulatory and Other Committees</w:t>
      </w:r>
    </w:p>
    <w:p w14:paraId="41F672E1"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6A1F091"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8.1</w:t>
      </w:r>
      <w:r w:rsidRPr="00421418">
        <w:rPr>
          <w:rFonts w:ascii="Arial" w:eastAsia="Times New Roman" w:hAnsi="Arial" w:cs="Arial"/>
          <w:b/>
          <w:sz w:val="28"/>
          <w:szCs w:val="28"/>
          <w:lang w:eastAsia="en-GB"/>
        </w:rPr>
        <w:tab/>
        <w:t>Regulatory and Other Committees</w:t>
      </w:r>
    </w:p>
    <w:p w14:paraId="2D96A173"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06BC8A27" w14:textId="1C33652B"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Council will appoint the Committees set out in</w:t>
      </w:r>
      <w:r w:rsidR="003B1C35">
        <w:rPr>
          <w:rFonts w:ascii="Arial" w:eastAsia="Times New Roman" w:hAnsi="Arial" w:cs="Arial"/>
          <w:sz w:val="28"/>
          <w:szCs w:val="28"/>
          <w:lang w:eastAsia="en-GB"/>
        </w:rPr>
        <w:t xml:space="preserve"> </w:t>
      </w:r>
      <w:r w:rsidRPr="00421418">
        <w:rPr>
          <w:rFonts w:ascii="Arial" w:eastAsia="Times New Roman" w:hAnsi="Arial" w:cs="Arial"/>
          <w:sz w:val="28"/>
          <w:szCs w:val="28"/>
          <w:lang w:eastAsia="en-GB"/>
        </w:rPr>
        <w:t>this Constitution to discharge the functions set out therein.</w:t>
      </w:r>
    </w:p>
    <w:p w14:paraId="0A0CB7B0"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4EF9349"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8.2</w:t>
      </w:r>
      <w:r w:rsidRPr="00421418">
        <w:rPr>
          <w:rFonts w:ascii="Arial" w:eastAsia="Times New Roman" w:hAnsi="Arial" w:cs="Arial"/>
          <w:b/>
          <w:sz w:val="28"/>
          <w:szCs w:val="28"/>
          <w:lang w:eastAsia="en-GB"/>
        </w:rPr>
        <w:tab/>
        <w:t xml:space="preserve">The </w:t>
      </w:r>
      <w:r w:rsidR="00C54B6D" w:rsidRPr="00421418">
        <w:rPr>
          <w:rFonts w:ascii="Arial" w:eastAsia="Times New Roman" w:hAnsi="Arial" w:cs="Arial"/>
          <w:b/>
          <w:sz w:val="28"/>
          <w:szCs w:val="28"/>
          <w:lang w:eastAsia="en-GB"/>
        </w:rPr>
        <w:t xml:space="preserve">Governance and </w:t>
      </w:r>
      <w:r w:rsidRPr="00421418">
        <w:rPr>
          <w:rFonts w:ascii="Arial" w:eastAsia="Times New Roman" w:hAnsi="Arial" w:cs="Arial"/>
          <w:b/>
          <w:sz w:val="28"/>
          <w:szCs w:val="28"/>
          <w:lang w:eastAsia="en-GB"/>
        </w:rPr>
        <w:t>Audit Committee</w:t>
      </w:r>
    </w:p>
    <w:p w14:paraId="15F221C7"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50682F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The Council </w:t>
      </w:r>
      <w:r w:rsidR="00C54B6D" w:rsidRPr="00421418">
        <w:rPr>
          <w:rFonts w:ascii="Arial" w:eastAsia="Times New Roman" w:hAnsi="Arial" w:cs="Arial"/>
          <w:sz w:val="28"/>
          <w:szCs w:val="28"/>
          <w:lang w:eastAsia="en-GB"/>
        </w:rPr>
        <w:t xml:space="preserve">will appoint a Governance and Audit Committee </w:t>
      </w:r>
      <w:r w:rsidRPr="00421418">
        <w:rPr>
          <w:rFonts w:ascii="Arial" w:eastAsia="Times New Roman" w:hAnsi="Arial" w:cs="Arial"/>
          <w:sz w:val="28"/>
          <w:szCs w:val="28"/>
          <w:lang w:eastAsia="en-GB"/>
        </w:rPr>
        <w:t>of this Constitution to discharge the functions set out therein.</w:t>
      </w:r>
    </w:p>
    <w:p w14:paraId="65DC30D9" w14:textId="77777777" w:rsidR="008F1344" w:rsidRPr="00421418" w:rsidRDefault="008F1344" w:rsidP="00C54B6D">
      <w:pPr>
        <w:autoSpaceDE w:val="0"/>
        <w:autoSpaceDN w:val="0"/>
        <w:adjustRightInd w:val="0"/>
        <w:spacing w:after="0" w:line="240" w:lineRule="auto"/>
        <w:rPr>
          <w:rFonts w:ascii="Arial" w:eastAsia="Times New Roman" w:hAnsi="Arial" w:cs="Arial"/>
          <w:sz w:val="28"/>
          <w:szCs w:val="28"/>
          <w:lang w:eastAsia="en-GB"/>
        </w:rPr>
      </w:pPr>
    </w:p>
    <w:p w14:paraId="4B4AE839"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8.3</w:t>
      </w:r>
      <w:r w:rsidRPr="00421418">
        <w:rPr>
          <w:rFonts w:ascii="Arial" w:eastAsia="Times New Roman" w:hAnsi="Arial" w:cs="Arial"/>
          <w:b/>
          <w:sz w:val="28"/>
          <w:szCs w:val="28"/>
          <w:lang w:eastAsia="en-GB"/>
        </w:rPr>
        <w:tab/>
        <w:t>Democratic Services Committee</w:t>
      </w:r>
    </w:p>
    <w:p w14:paraId="13BBA20F"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044DAA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Council will appoint a Democratic Services Committee to discharge the functions set out there in.  Committee to comprise elected Members only, with one Executive (Cabinet) Member (who is not the Leader).</w:t>
      </w:r>
    </w:p>
    <w:p w14:paraId="0C847A1B" w14:textId="77777777" w:rsidR="00C02C15" w:rsidRPr="00421418" w:rsidRDefault="00C02C15"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14D1DF2" w14:textId="77777777" w:rsidR="00C02C15" w:rsidRPr="00421418" w:rsidRDefault="00C02C15"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8.4</w:t>
      </w:r>
      <w:r w:rsidRPr="00421418">
        <w:rPr>
          <w:rFonts w:ascii="Arial" w:eastAsia="Times New Roman" w:hAnsi="Arial" w:cs="Arial"/>
          <w:b/>
          <w:sz w:val="28"/>
          <w:szCs w:val="28"/>
          <w:lang w:eastAsia="en-GB"/>
        </w:rPr>
        <w:tab/>
        <w:t>Procedural Rules</w:t>
      </w:r>
    </w:p>
    <w:p w14:paraId="1682B957" w14:textId="77777777" w:rsidR="00C02C15" w:rsidRPr="00421418" w:rsidRDefault="00C02C15"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00CEBB7" w14:textId="76697840" w:rsidR="00C02C15" w:rsidRPr="00421418" w:rsidRDefault="00C02C15" w:rsidP="00C02C15">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The Council </w:t>
      </w:r>
      <w:r w:rsidR="003B1C35">
        <w:rPr>
          <w:rFonts w:ascii="Arial" w:eastAsia="Times New Roman" w:hAnsi="Arial" w:cs="Arial"/>
          <w:sz w:val="28"/>
          <w:szCs w:val="28"/>
          <w:lang w:eastAsia="en-GB"/>
        </w:rPr>
        <w:t>Procedure Rules</w:t>
      </w:r>
      <w:r w:rsidRPr="00421418">
        <w:rPr>
          <w:rFonts w:ascii="Arial" w:eastAsia="Times New Roman" w:hAnsi="Arial" w:cs="Arial"/>
          <w:sz w:val="28"/>
          <w:szCs w:val="28"/>
          <w:lang w:eastAsia="en-GB"/>
        </w:rPr>
        <w:t xml:space="preserve"> shall apply for any meetings convened under this Article 8.</w:t>
      </w:r>
    </w:p>
    <w:p w14:paraId="7ABB8C4A"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9" w:name="BM11"/>
      <w:bookmarkEnd w:id="9"/>
      <w:r w:rsidRPr="00421418">
        <w:rPr>
          <w:rFonts w:ascii="Arial" w:eastAsia="Times New Roman" w:hAnsi="Arial" w:cs="Arial"/>
          <w:b/>
          <w:sz w:val="32"/>
          <w:szCs w:val="32"/>
          <w:lang w:eastAsia="en-GB"/>
        </w:rPr>
        <w:lastRenderedPageBreak/>
        <w:t xml:space="preserve">ARTICLE 9 </w:t>
      </w:r>
    </w:p>
    <w:p w14:paraId="0801F7A9"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sz w:val="28"/>
          <w:szCs w:val="28"/>
          <w:lang w:eastAsia="en-GB"/>
        </w:rPr>
      </w:pPr>
      <w:r w:rsidRPr="00421418">
        <w:rPr>
          <w:rFonts w:ascii="Arial" w:eastAsia="Times New Roman" w:hAnsi="Arial" w:cs="Arial"/>
          <w:b/>
          <w:sz w:val="32"/>
          <w:szCs w:val="32"/>
          <w:lang w:eastAsia="en-GB"/>
        </w:rPr>
        <w:t>The Standards Committee</w:t>
      </w:r>
    </w:p>
    <w:p w14:paraId="4E86BCC6"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204E27B"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9.1</w:t>
      </w:r>
      <w:r w:rsidRPr="00421418">
        <w:rPr>
          <w:rFonts w:ascii="Arial" w:eastAsia="Times New Roman" w:hAnsi="Arial" w:cs="Arial"/>
          <w:b/>
          <w:sz w:val="28"/>
          <w:szCs w:val="28"/>
          <w:lang w:eastAsia="en-GB"/>
        </w:rPr>
        <w:tab/>
        <w:t>Standards Committee</w:t>
      </w:r>
    </w:p>
    <w:p w14:paraId="30714766"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04CCEF2C"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ab/>
        <w:t>The Council will establish a Standards Committee</w:t>
      </w:r>
    </w:p>
    <w:p w14:paraId="450019AA"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FE56ED1"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9.2</w:t>
      </w:r>
      <w:r w:rsidRPr="00421418">
        <w:rPr>
          <w:rFonts w:ascii="Arial" w:eastAsia="Times New Roman" w:hAnsi="Arial" w:cs="Arial"/>
          <w:b/>
          <w:sz w:val="28"/>
          <w:szCs w:val="28"/>
          <w:lang w:eastAsia="en-GB"/>
        </w:rPr>
        <w:tab/>
        <w:t>Composition</w:t>
      </w:r>
    </w:p>
    <w:p w14:paraId="0FD91C86"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727F6EE"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Membership</w:t>
      </w:r>
    </w:p>
    <w:p w14:paraId="7338CF6A"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657A163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The Standards Committee will be composed of </w:t>
      </w:r>
      <w:r w:rsidR="006319E9" w:rsidRPr="00421418">
        <w:rPr>
          <w:rFonts w:ascii="Arial" w:eastAsia="Times New Roman" w:hAnsi="Arial" w:cs="Arial"/>
          <w:sz w:val="28"/>
          <w:szCs w:val="28"/>
          <w:lang w:eastAsia="en-GB"/>
        </w:rPr>
        <w:t xml:space="preserve">seven </w:t>
      </w:r>
      <w:r w:rsidRPr="00421418">
        <w:rPr>
          <w:rFonts w:ascii="Arial" w:eastAsia="Times New Roman" w:hAnsi="Arial" w:cs="Arial"/>
          <w:sz w:val="28"/>
          <w:szCs w:val="28"/>
          <w:lang w:eastAsia="en-GB"/>
        </w:rPr>
        <w:t>members.  Its membership will include:</w:t>
      </w:r>
    </w:p>
    <w:p w14:paraId="17B3D80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9739BBF"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F</w:t>
      </w:r>
      <w:r w:rsidR="006319E9" w:rsidRPr="00421418">
        <w:rPr>
          <w:rFonts w:ascii="Arial" w:eastAsia="Times New Roman" w:hAnsi="Arial" w:cs="Arial"/>
          <w:sz w:val="28"/>
          <w:szCs w:val="28"/>
          <w:lang w:eastAsia="en-GB"/>
        </w:rPr>
        <w:t>our</w:t>
      </w:r>
      <w:r w:rsidRPr="00421418">
        <w:rPr>
          <w:rFonts w:ascii="Arial" w:eastAsia="Times New Roman" w:hAnsi="Arial" w:cs="Arial"/>
          <w:sz w:val="28"/>
          <w:szCs w:val="28"/>
          <w:lang w:eastAsia="en-GB"/>
        </w:rPr>
        <w:t xml:space="preserve"> ‘independent’ members, who are not either a councillor or an officer or the spouse of a councillor or an officer of this Council or any other relevant authority as defined by the Act, appointed in accordance with the procedure set out in the Standards Committees (Wales) Regulations 2001 (as amended);</w:t>
      </w:r>
    </w:p>
    <w:p w14:paraId="132ADD5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E7AC645"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Two Councillors (other than the leader and not more than one member of the executive) together with one substitute Councillor;</w:t>
      </w:r>
    </w:p>
    <w:p w14:paraId="7715399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44ECDFE"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 xml:space="preserve">One member of a Community Council wholly or mainly in the Council’s area (a ‘community committee member’) together with </w:t>
      </w:r>
      <w:r w:rsidR="007F4AF5">
        <w:rPr>
          <w:rFonts w:ascii="Arial" w:eastAsia="Times New Roman" w:hAnsi="Arial" w:cs="Arial"/>
          <w:sz w:val="28"/>
          <w:szCs w:val="28"/>
          <w:lang w:eastAsia="en-GB"/>
        </w:rPr>
        <w:t xml:space="preserve">a maximum of </w:t>
      </w:r>
      <w:r w:rsidRPr="00421418">
        <w:rPr>
          <w:rFonts w:ascii="Arial" w:eastAsia="Times New Roman" w:hAnsi="Arial" w:cs="Arial"/>
          <w:sz w:val="28"/>
          <w:szCs w:val="28"/>
          <w:lang w:eastAsia="en-GB"/>
        </w:rPr>
        <w:t>two substitute members.</w:t>
      </w:r>
    </w:p>
    <w:p w14:paraId="5E413A0D"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75CE81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b/>
          <w:sz w:val="28"/>
          <w:szCs w:val="28"/>
          <w:lang w:eastAsia="en-GB"/>
        </w:rPr>
        <w:tab/>
        <w:t>Term of Office</w:t>
      </w:r>
    </w:p>
    <w:p w14:paraId="12401B90"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06E240D"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That Independent Members be appointed for not less than four years, and no more than six years subject to one further consecutive term which cannot then exceed four years;</w:t>
      </w:r>
    </w:p>
    <w:p w14:paraId="5C69DE2A"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47CCA1F"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Members of the local authority who are members of the Standards Committee will have a term of office of no more than four years or until the next ordinary local government election following their appointment, whichever is the shorter.  They may be reappointed for 1 further consecutive term;</w:t>
      </w:r>
    </w:p>
    <w:p w14:paraId="2262F170"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8D517ED"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 xml:space="preserve">That the Community Council Member and any substitute be appointed for no more than four years, or until the next </w:t>
      </w:r>
      <w:r w:rsidRPr="00421418">
        <w:rPr>
          <w:rFonts w:ascii="Arial" w:eastAsia="Times New Roman" w:hAnsi="Arial" w:cs="Arial"/>
          <w:sz w:val="28"/>
          <w:szCs w:val="28"/>
          <w:lang w:eastAsia="en-GB"/>
        </w:rPr>
        <w:lastRenderedPageBreak/>
        <w:t>election of the Community Council of which they are a Member whichever is the shorter, subject to reappointment for one further consecutive term.</w:t>
      </w:r>
    </w:p>
    <w:p w14:paraId="3203A874"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51623D4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Quorum</w:t>
      </w:r>
      <w:r w:rsidRPr="00421418">
        <w:rPr>
          <w:rFonts w:ascii="Arial" w:eastAsia="Times New Roman" w:hAnsi="Arial" w:cs="Arial"/>
          <w:sz w:val="28"/>
          <w:szCs w:val="28"/>
          <w:lang w:eastAsia="en-GB"/>
        </w:rPr>
        <w:t xml:space="preserve"> </w:t>
      </w:r>
    </w:p>
    <w:p w14:paraId="40D6F15E"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0F66BA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A meeting of the Standards Committee shall only be quorate when:</w:t>
      </w:r>
    </w:p>
    <w:p w14:paraId="588DC575"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51DCEBC6"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At least three members, including the Chairperson (or in absence, the Vice Chairperson), are present, and</w:t>
      </w:r>
    </w:p>
    <w:p w14:paraId="234DF5B4"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0D7CE04"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At least half the members present (including the Chairperson) are independent members.</w:t>
      </w:r>
    </w:p>
    <w:p w14:paraId="720717D6" w14:textId="77777777" w:rsidR="008F1344" w:rsidRPr="00421418" w:rsidRDefault="008F1344" w:rsidP="008F1344">
      <w:pPr>
        <w:autoSpaceDE w:val="0"/>
        <w:autoSpaceDN w:val="0"/>
        <w:adjustRightInd w:val="0"/>
        <w:spacing w:after="0" w:line="240" w:lineRule="auto"/>
        <w:ind w:left="1418" w:hanging="1418"/>
        <w:rPr>
          <w:rFonts w:ascii="Arial" w:eastAsia="Times New Roman" w:hAnsi="Arial" w:cs="Arial"/>
          <w:sz w:val="28"/>
          <w:szCs w:val="28"/>
          <w:lang w:eastAsia="en-GB"/>
        </w:rPr>
      </w:pPr>
    </w:p>
    <w:p w14:paraId="152A694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Voting</w:t>
      </w:r>
    </w:p>
    <w:p w14:paraId="1715837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2F612853"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b/>
          <w:sz w:val="28"/>
          <w:szCs w:val="28"/>
          <w:lang w:eastAsia="en-GB"/>
        </w:rPr>
        <w:tab/>
      </w:r>
      <w:r w:rsidRPr="00421418">
        <w:rPr>
          <w:rFonts w:ascii="Arial" w:eastAsia="Times New Roman" w:hAnsi="Arial" w:cs="Arial"/>
          <w:sz w:val="28"/>
          <w:szCs w:val="28"/>
          <w:lang w:eastAsia="en-GB"/>
        </w:rPr>
        <w:t>Independent members and community committee members will be entitled to vote at meetings.</w:t>
      </w:r>
      <w:r w:rsidR="00C02C15" w:rsidRPr="00421418">
        <w:rPr>
          <w:rFonts w:ascii="Arial" w:eastAsia="Times New Roman" w:hAnsi="Arial" w:cs="Arial"/>
          <w:sz w:val="28"/>
          <w:szCs w:val="28"/>
          <w:lang w:eastAsia="en-GB"/>
        </w:rPr>
        <w:t xml:space="preserve"> </w:t>
      </w:r>
      <w:r w:rsidR="00C02C15" w:rsidRPr="00421418">
        <w:rPr>
          <w:rFonts w:ascii="Arial" w:hAnsi="Arial" w:cs="Arial"/>
          <w:sz w:val="28"/>
          <w:szCs w:val="28"/>
        </w:rPr>
        <w:t>However, any persons who are not Members of the Council are not entitled to vote at any meeting.</w:t>
      </w:r>
    </w:p>
    <w:p w14:paraId="3D54C58E"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82BA46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 xml:space="preserve"> </w:t>
      </w: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Community Committee Members</w:t>
      </w:r>
    </w:p>
    <w:p w14:paraId="3D4F497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5C1C3F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A community committee member shall not take part in the proceedings of the standards committee when any matter relating to their community council is being considered.</w:t>
      </w:r>
    </w:p>
    <w:p w14:paraId="158829A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3B3EC9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Chairing the Committee</w:t>
      </w:r>
    </w:p>
    <w:p w14:paraId="4887A09D"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6297F61"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Only an independent member of the Standards Committee may be the Chairperson;</w:t>
      </w:r>
    </w:p>
    <w:p w14:paraId="510865A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A2FD6EF"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 xml:space="preserve">That the </w:t>
      </w:r>
      <w:r w:rsidR="00C54B6D" w:rsidRPr="00421418">
        <w:rPr>
          <w:rFonts w:ascii="Arial" w:eastAsia="Times New Roman" w:hAnsi="Arial" w:cs="Arial"/>
          <w:sz w:val="28"/>
          <w:szCs w:val="28"/>
          <w:lang w:eastAsia="en-GB"/>
        </w:rPr>
        <w:t>Chair</w:t>
      </w:r>
      <w:r w:rsidRPr="00421418">
        <w:rPr>
          <w:rFonts w:ascii="Arial" w:eastAsia="Times New Roman" w:hAnsi="Arial" w:cs="Arial"/>
          <w:sz w:val="28"/>
          <w:szCs w:val="28"/>
          <w:lang w:eastAsia="en-GB"/>
        </w:rPr>
        <w:t xml:space="preserve"> and Vice </w:t>
      </w:r>
      <w:r w:rsidR="00C54B6D" w:rsidRPr="00421418">
        <w:rPr>
          <w:rFonts w:ascii="Arial" w:eastAsia="Times New Roman" w:hAnsi="Arial" w:cs="Arial"/>
          <w:sz w:val="28"/>
          <w:szCs w:val="28"/>
          <w:lang w:eastAsia="en-GB"/>
        </w:rPr>
        <w:t>Chair</w:t>
      </w:r>
      <w:r w:rsidRPr="00421418">
        <w:rPr>
          <w:rFonts w:ascii="Arial" w:eastAsia="Times New Roman" w:hAnsi="Arial" w:cs="Arial"/>
          <w:sz w:val="28"/>
          <w:szCs w:val="28"/>
          <w:lang w:eastAsia="en-GB"/>
        </w:rPr>
        <w:t xml:space="preserve"> of the Standards Committee be elected by the Members of that Committee from its Independent Members for a period of not less than four years and no more than six years, or until the term of office of that person comes to an end, this would allow the </w:t>
      </w:r>
      <w:r w:rsidR="00C54B6D" w:rsidRPr="00421418">
        <w:rPr>
          <w:rFonts w:ascii="Arial" w:eastAsia="Times New Roman" w:hAnsi="Arial" w:cs="Arial"/>
          <w:sz w:val="28"/>
          <w:szCs w:val="28"/>
          <w:lang w:eastAsia="en-GB"/>
        </w:rPr>
        <w:t>Chair</w:t>
      </w:r>
      <w:r w:rsidRPr="00421418">
        <w:rPr>
          <w:rFonts w:ascii="Arial" w:eastAsia="Times New Roman" w:hAnsi="Arial" w:cs="Arial"/>
          <w:sz w:val="28"/>
          <w:szCs w:val="28"/>
          <w:lang w:eastAsia="en-GB"/>
        </w:rPr>
        <w:t xml:space="preserve"> or Vice </w:t>
      </w:r>
      <w:r w:rsidR="00C54B6D" w:rsidRPr="00421418">
        <w:rPr>
          <w:rFonts w:ascii="Arial" w:eastAsia="Times New Roman" w:hAnsi="Arial" w:cs="Arial"/>
          <w:sz w:val="28"/>
          <w:szCs w:val="28"/>
          <w:lang w:eastAsia="en-GB"/>
        </w:rPr>
        <w:t>Chair</w:t>
      </w:r>
      <w:r w:rsidRPr="00421418">
        <w:rPr>
          <w:rFonts w:ascii="Arial" w:eastAsia="Times New Roman" w:hAnsi="Arial" w:cs="Arial"/>
          <w:sz w:val="28"/>
          <w:szCs w:val="28"/>
          <w:lang w:eastAsia="en-GB"/>
        </w:rPr>
        <w:t xml:space="preserve"> to serve a second term as an Independent Member;</w:t>
      </w:r>
    </w:p>
    <w:p w14:paraId="28557BEC" w14:textId="77777777" w:rsidR="008F1344" w:rsidRPr="00421418" w:rsidRDefault="008F1344" w:rsidP="008F1344">
      <w:pPr>
        <w:autoSpaceDE w:val="0"/>
        <w:autoSpaceDN w:val="0"/>
        <w:adjustRightInd w:val="0"/>
        <w:spacing w:after="0" w:line="240" w:lineRule="auto"/>
        <w:ind w:left="1418" w:hanging="1418"/>
        <w:rPr>
          <w:rFonts w:ascii="Arial" w:eastAsia="Times New Roman" w:hAnsi="Arial" w:cs="Arial"/>
          <w:sz w:val="28"/>
          <w:szCs w:val="28"/>
          <w:lang w:eastAsia="en-GB"/>
        </w:rPr>
      </w:pPr>
    </w:p>
    <w:p w14:paraId="727FD231"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The election of a chairperson will be the first item of business for the Standards Committee.</w:t>
      </w:r>
    </w:p>
    <w:p w14:paraId="2CAF8A41"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65579B2E"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6CE91D0F"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460CB120"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6FF3E90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9.3</w:t>
      </w:r>
      <w:r w:rsidRPr="00421418">
        <w:rPr>
          <w:rFonts w:ascii="Arial" w:eastAsia="Times New Roman" w:hAnsi="Arial" w:cs="Arial"/>
          <w:b/>
          <w:sz w:val="28"/>
          <w:szCs w:val="28"/>
          <w:lang w:eastAsia="en-GB"/>
        </w:rPr>
        <w:tab/>
        <w:t>Role and Function</w:t>
      </w:r>
    </w:p>
    <w:p w14:paraId="7B3F613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4980A91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The Standards Committee will have the roles and functions as set out in this Constitution. </w:t>
      </w:r>
    </w:p>
    <w:p w14:paraId="67E37673"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C44023B" w14:textId="77777777" w:rsidR="008F1344" w:rsidRPr="00421418" w:rsidRDefault="008F1344" w:rsidP="008F1344">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10" w:name="BM12"/>
      <w:bookmarkEnd w:id="10"/>
      <w:r w:rsidRPr="00421418">
        <w:rPr>
          <w:rFonts w:ascii="Arial" w:eastAsia="Times New Roman" w:hAnsi="Arial" w:cs="Arial"/>
          <w:b/>
          <w:sz w:val="32"/>
          <w:szCs w:val="32"/>
          <w:lang w:eastAsia="en-GB"/>
        </w:rPr>
        <w:lastRenderedPageBreak/>
        <w:t xml:space="preserve">ARTICLE 10 </w:t>
      </w:r>
    </w:p>
    <w:p w14:paraId="78164CD9" w14:textId="77777777" w:rsidR="008F1344" w:rsidRPr="00421418" w:rsidRDefault="008F1344" w:rsidP="008F1344">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t>Joint Arrangements</w:t>
      </w:r>
    </w:p>
    <w:p w14:paraId="0A8F229D"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32"/>
          <w:szCs w:val="32"/>
          <w:lang w:eastAsia="en-GB"/>
        </w:rPr>
      </w:pPr>
    </w:p>
    <w:p w14:paraId="302F853A"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10.1</w:t>
      </w:r>
      <w:r w:rsidRPr="00421418">
        <w:rPr>
          <w:rFonts w:ascii="Arial" w:eastAsia="Times New Roman" w:hAnsi="Arial" w:cs="Arial"/>
          <w:b/>
          <w:sz w:val="28"/>
          <w:szCs w:val="28"/>
          <w:lang w:eastAsia="en-GB"/>
        </w:rPr>
        <w:tab/>
        <w:t>Arrangements to Promote Well Being</w:t>
      </w:r>
    </w:p>
    <w:p w14:paraId="2A16D1A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8757D0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Council, or the Executive, in order to promote the economic, social or environmental well-being of its area, may:</w:t>
      </w:r>
    </w:p>
    <w:p w14:paraId="5E4A90CB"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6DA1A35F"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Enter into arrangements or agreements with any person or body;</w:t>
      </w:r>
    </w:p>
    <w:p w14:paraId="6D05555E"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0A8D9AF"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Co-operate with, or facilitate or co-ordinate the activities of, any person or body; and</w:t>
      </w:r>
    </w:p>
    <w:p w14:paraId="68B3BCA7"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525947B5"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Exercise on behalf of that person or body any functions of that person or body.</w:t>
      </w:r>
    </w:p>
    <w:p w14:paraId="4620C56B"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72426B7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10.2</w:t>
      </w:r>
      <w:r w:rsidRPr="00421418">
        <w:rPr>
          <w:rFonts w:ascii="Arial" w:eastAsia="Times New Roman" w:hAnsi="Arial" w:cs="Arial"/>
          <w:b/>
          <w:sz w:val="28"/>
          <w:szCs w:val="28"/>
          <w:lang w:eastAsia="en-GB"/>
        </w:rPr>
        <w:tab/>
        <w:t>Joint Arrangements</w:t>
      </w:r>
    </w:p>
    <w:p w14:paraId="7921AD03"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1BF744CD"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The Council may establish joint arrangements with one or more local authorities and/or their executives to exercise functions which are not executive functions in any of the participating authorities, or advise the Council.  Such arrangements may involve the appointment of a joint committee with those other local authorities;</w:t>
      </w:r>
    </w:p>
    <w:p w14:paraId="781737E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2DC95591"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The executive may establish joint arrangements with one or more local authorities to exercise functions which are executive functions.  Such arrangements may involve the appointment of joint committees with those other local authorities;</w:t>
      </w:r>
    </w:p>
    <w:p w14:paraId="1FE466D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1849B3FA"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The executive may appoint executive and/or non-executive members to a Joint Committee exercising executive functions, and political balance requirements shall not apply to the appointment of such Members;</w:t>
      </w:r>
    </w:p>
    <w:p w14:paraId="5E8A32F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6D13F6F" w14:textId="77777777" w:rsidR="008F1344" w:rsidRPr="00421418" w:rsidRDefault="008F1344" w:rsidP="0024488E">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(d)</w:t>
      </w:r>
      <w:r w:rsidRPr="00421418">
        <w:rPr>
          <w:rFonts w:ascii="Arial" w:eastAsia="Times New Roman" w:hAnsi="Arial" w:cs="Arial"/>
          <w:sz w:val="28"/>
          <w:szCs w:val="28"/>
          <w:lang w:eastAsia="en-GB"/>
        </w:rPr>
        <w:tab/>
        <w:t xml:space="preserve">The executive may appoint members to a joint committee from outside the executive where the joint committee has functions for only part of the area of the authority, and that area is smaller than two-fifths of the authority by area or population.  In such cases, the executive may appoint to the </w:t>
      </w:r>
      <w:r w:rsidRPr="00421418">
        <w:rPr>
          <w:rFonts w:ascii="Arial" w:eastAsia="Times New Roman" w:hAnsi="Arial" w:cs="Arial"/>
          <w:sz w:val="28"/>
          <w:szCs w:val="28"/>
          <w:lang w:eastAsia="en-GB"/>
        </w:rPr>
        <w:lastRenderedPageBreak/>
        <w:t>joint committee any Councillor who is a member for an electoral division which is wholly or partly contained within the area.  The political balance requirements do not apply to such appointments.</w:t>
      </w:r>
    </w:p>
    <w:p w14:paraId="547B7724" w14:textId="77777777" w:rsidR="0024488E" w:rsidRPr="00421418" w:rsidRDefault="0024488E" w:rsidP="0024488E">
      <w:pPr>
        <w:autoSpaceDE w:val="0"/>
        <w:autoSpaceDN w:val="0"/>
        <w:adjustRightInd w:val="0"/>
        <w:spacing w:after="0" w:line="240" w:lineRule="auto"/>
        <w:ind w:left="1418" w:hanging="709"/>
        <w:rPr>
          <w:rFonts w:ascii="Arial" w:eastAsia="Times New Roman" w:hAnsi="Arial" w:cs="Arial"/>
          <w:sz w:val="28"/>
          <w:szCs w:val="28"/>
          <w:lang w:eastAsia="en-GB"/>
        </w:rPr>
      </w:pPr>
    </w:p>
    <w:p w14:paraId="1F96769F" w14:textId="77777777" w:rsidR="0024488E"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(e)</w:t>
      </w:r>
      <w:r w:rsidRPr="00421418">
        <w:rPr>
          <w:rFonts w:ascii="Arial" w:eastAsia="Times New Roman" w:hAnsi="Arial" w:cs="Arial"/>
          <w:sz w:val="28"/>
          <w:szCs w:val="28"/>
          <w:lang w:eastAsia="en-GB"/>
        </w:rPr>
        <w:tab/>
      </w:r>
      <w:r w:rsidR="0024488E" w:rsidRPr="007F4AF5">
        <w:rPr>
          <w:rFonts w:ascii="Arial" w:eastAsia="Times New Roman" w:hAnsi="Arial" w:cs="Arial"/>
          <w:sz w:val="28"/>
          <w:szCs w:val="28"/>
          <w:lang w:eastAsia="en-GB"/>
        </w:rPr>
        <w:t>In accordance with the Local Government and Elections (Wales) Act 202</w:t>
      </w:r>
      <w:r w:rsidR="0075750E" w:rsidRPr="007F4AF5">
        <w:rPr>
          <w:rFonts w:ascii="Arial" w:eastAsia="Times New Roman" w:hAnsi="Arial" w:cs="Arial"/>
          <w:sz w:val="28"/>
          <w:szCs w:val="28"/>
          <w:lang w:eastAsia="en-GB"/>
        </w:rPr>
        <w:t>1</w:t>
      </w:r>
      <w:r w:rsidR="0024488E" w:rsidRPr="007F4AF5">
        <w:rPr>
          <w:rFonts w:ascii="Arial" w:eastAsia="Times New Roman" w:hAnsi="Arial" w:cs="Arial"/>
          <w:sz w:val="28"/>
          <w:szCs w:val="28"/>
          <w:lang w:eastAsia="en-GB"/>
        </w:rPr>
        <w:t xml:space="preserve">, the </w:t>
      </w:r>
      <w:r w:rsidR="00E23CB2" w:rsidRPr="007F4AF5">
        <w:rPr>
          <w:rFonts w:ascii="Arial" w:eastAsia="Times New Roman" w:hAnsi="Arial" w:cs="Arial"/>
          <w:sz w:val="28"/>
          <w:szCs w:val="28"/>
          <w:lang w:eastAsia="en-GB"/>
        </w:rPr>
        <w:t xml:space="preserve">Authority </w:t>
      </w:r>
      <w:r w:rsidR="0024488E" w:rsidRPr="007F4AF5">
        <w:rPr>
          <w:rFonts w:ascii="Arial" w:eastAsia="Times New Roman" w:hAnsi="Arial" w:cs="Arial"/>
          <w:sz w:val="28"/>
          <w:szCs w:val="28"/>
          <w:lang w:eastAsia="en-GB"/>
        </w:rPr>
        <w:t>may be required to enter into Corporate Joint Committees or Joint Committees pursuant to regulations</w:t>
      </w:r>
      <w:r w:rsidR="00BB1E68" w:rsidRPr="007F4AF5">
        <w:rPr>
          <w:rFonts w:ascii="Arial" w:eastAsia="Times New Roman" w:hAnsi="Arial" w:cs="Arial"/>
          <w:sz w:val="28"/>
          <w:szCs w:val="28"/>
          <w:lang w:eastAsia="en-GB"/>
        </w:rPr>
        <w:t xml:space="preserve"> or may wish to enter into one</w:t>
      </w:r>
      <w:r w:rsidR="0024488E" w:rsidRPr="007F4AF5">
        <w:rPr>
          <w:rFonts w:ascii="Arial" w:eastAsia="Times New Roman" w:hAnsi="Arial" w:cs="Arial"/>
          <w:sz w:val="28"/>
          <w:szCs w:val="28"/>
          <w:lang w:eastAsia="en-GB"/>
        </w:rPr>
        <w:t xml:space="preserve">. The </w:t>
      </w:r>
      <w:r w:rsidR="00BB1E68" w:rsidRPr="007F4AF5">
        <w:rPr>
          <w:rFonts w:ascii="Arial" w:eastAsia="Times New Roman" w:hAnsi="Arial" w:cs="Arial"/>
          <w:sz w:val="28"/>
          <w:szCs w:val="28"/>
          <w:lang w:eastAsia="en-GB"/>
        </w:rPr>
        <w:t>Council</w:t>
      </w:r>
      <w:r w:rsidR="0024488E" w:rsidRPr="007F4AF5">
        <w:rPr>
          <w:rFonts w:ascii="Arial" w:eastAsia="Times New Roman" w:hAnsi="Arial" w:cs="Arial"/>
          <w:sz w:val="28"/>
          <w:szCs w:val="28"/>
          <w:lang w:eastAsia="en-GB"/>
        </w:rPr>
        <w:t xml:space="preserve"> will comply with any such legislation enacted specifying the same.</w:t>
      </w:r>
    </w:p>
    <w:p w14:paraId="6A5183BB" w14:textId="77777777" w:rsidR="0024488E" w:rsidRPr="00421418" w:rsidRDefault="0024488E"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54379232" w14:textId="77777777" w:rsidR="008F1344" w:rsidRPr="00421418" w:rsidRDefault="0024488E"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(f)</w:t>
      </w:r>
      <w:r w:rsidRPr="00421418">
        <w:rPr>
          <w:rFonts w:ascii="Arial" w:eastAsia="Times New Roman" w:hAnsi="Arial" w:cs="Arial"/>
          <w:sz w:val="28"/>
          <w:szCs w:val="28"/>
          <w:lang w:eastAsia="en-GB"/>
        </w:rPr>
        <w:tab/>
      </w:r>
      <w:r w:rsidR="008F1344" w:rsidRPr="00421418">
        <w:rPr>
          <w:rFonts w:ascii="Arial" w:eastAsia="Times New Roman" w:hAnsi="Arial" w:cs="Arial"/>
          <w:sz w:val="28"/>
          <w:szCs w:val="28"/>
          <w:lang w:eastAsia="en-GB"/>
        </w:rPr>
        <w:t>Details of any joint arrangements including any delegations to joint committees will be found in this Constitution.</w:t>
      </w:r>
    </w:p>
    <w:p w14:paraId="72F06C44" w14:textId="77777777" w:rsidR="00C02C15" w:rsidRPr="00421418" w:rsidRDefault="00C02C15"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0C766052" w14:textId="77777777" w:rsidR="00C02C15" w:rsidRPr="00BB1E68" w:rsidRDefault="00C02C15"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BB1E68">
        <w:rPr>
          <w:rFonts w:ascii="Arial" w:eastAsia="Times New Roman" w:hAnsi="Arial" w:cs="Arial"/>
          <w:sz w:val="28"/>
          <w:szCs w:val="28"/>
          <w:lang w:eastAsia="en-GB"/>
        </w:rPr>
        <w:t>(h)</w:t>
      </w:r>
      <w:r w:rsidRPr="00BB1E68">
        <w:rPr>
          <w:rFonts w:ascii="Arial" w:eastAsia="Times New Roman" w:hAnsi="Arial" w:cs="Arial"/>
          <w:sz w:val="28"/>
          <w:szCs w:val="28"/>
          <w:lang w:eastAsia="en-GB"/>
        </w:rPr>
        <w:tab/>
      </w:r>
      <w:r w:rsidRPr="00BB1E68">
        <w:rPr>
          <w:rFonts w:ascii="Arial" w:hAnsi="Arial" w:cs="Arial"/>
          <w:sz w:val="28"/>
          <w:szCs w:val="28"/>
        </w:rPr>
        <w:t>When considering whether to establish a joint committee, regard shall be had to guidance issued by the Welsh Ministers about establishing joint committees and the circumstances in which it is appropriate to do so</w:t>
      </w:r>
    </w:p>
    <w:p w14:paraId="3459E7C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81CB94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10.3</w:t>
      </w:r>
      <w:r w:rsidRPr="00421418">
        <w:rPr>
          <w:rFonts w:ascii="Arial" w:eastAsia="Times New Roman" w:hAnsi="Arial" w:cs="Arial"/>
          <w:b/>
          <w:sz w:val="28"/>
          <w:szCs w:val="28"/>
          <w:lang w:eastAsia="en-GB"/>
        </w:rPr>
        <w:tab/>
        <w:t>Access to Information</w:t>
      </w:r>
    </w:p>
    <w:p w14:paraId="00FC63F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D938A63"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The Access to Information Procedure Rules in this Constitution apply;</w:t>
      </w:r>
    </w:p>
    <w:p w14:paraId="5030F6BE"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176C94B"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If all the members of a joint committee are members of the executive in each of the participating authorities then its access to information regime is the same as that applied to the executive;</w:t>
      </w:r>
    </w:p>
    <w:p w14:paraId="4514F5C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0266BC0"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If the joint committee contains members who are not on the executive of any participating authority then the access to information rules in Part VA of the Local Government Act 1972 will apply.</w:t>
      </w:r>
    </w:p>
    <w:p w14:paraId="6D00857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80DACA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10.4</w:t>
      </w:r>
      <w:r w:rsidRPr="00421418">
        <w:rPr>
          <w:rFonts w:ascii="Arial" w:eastAsia="Times New Roman" w:hAnsi="Arial" w:cs="Arial"/>
          <w:b/>
          <w:sz w:val="28"/>
          <w:szCs w:val="28"/>
          <w:lang w:eastAsia="en-GB"/>
        </w:rPr>
        <w:tab/>
        <w:t>Delegation to and from Other Local Authorities</w:t>
      </w:r>
    </w:p>
    <w:p w14:paraId="4FA47A8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73FD3EF1"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The Council may delegate non-executive functions to another local authority or, in certain circumstances, the executive of another local authority;</w:t>
      </w:r>
    </w:p>
    <w:p w14:paraId="5564A2B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0C2B6AC"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(b)</w:t>
      </w:r>
      <w:r w:rsidRPr="00421418">
        <w:rPr>
          <w:rFonts w:ascii="Arial" w:eastAsia="Times New Roman" w:hAnsi="Arial" w:cs="Arial"/>
          <w:sz w:val="28"/>
          <w:szCs w:val="28"/>
          <w:lang w:eastAsia="en-GB"/>
        </w:rPr>
        <w:tab/>
        <w:t>The executive may delegate executive functions to another local authority or the executive of another local authority in certain circumstances;</w:t>
      </w:r>
    </w:p>
    <w:p w14:paraId="18E6B1D0" w14:textId="77777777" w:rsidR="008F1344" w:rsidRPr="00421418" w:rsidRDefault="008F1344" w:rsidP="008F1344">
      <w:pPr>
        <w:autoSpaceDE w:val="0"/>
        <w:autoSpaceDN w:val="0"/>
        <w:adjustRightInd w:val="0"/>
        <w:spacing w:after="0" w:line="240" w:lineRule="auto"/>
        <w:ind w:left="1418" w:hanging="1418"/>
        <w:rPr>
          <w:rFonts w:ascii="Arial" w:eastAsia="Times New Roman" w:hAnsi="Arial" w:cs="Arial"/>
          <w:sz w:val="28"/>
          <w:szCs w:val="28"/>
          <w:lang w:eastAsia="en-GB"/>
        </w:rPr>
      </w:pPr>
    </w:p>
    <w:p w14:paraId="65403D6B"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The decision whether or not to accept such a delegation from another local authority shall be reserved to the Council meeting.</w:t>
      </w:r>
    </w:p>
    <w:p w14:paraId="6C812F4C" w14:textId="77777777" w:rsidR="008F1344" w:rsidRPr="00421418" w:rsidRDefault="008F1344" w:rsidP="008F1344">
      <w:pPr>
        <w:autoSpaceDE w:val="0"/>
        <w:autoSpaceDN w:val="0"/>
        <w:adjustRightInd w:val="0"/>
        <w:spacing w:after="0" w:line="240" w:lineRule="auto"/>
        <w:ind w:left="1418" w:hanging="1418"/>
        <w:rPr>
          <w:rFonts w:ascii="Arial" w:eastAsia="Times New Roman" w:hAnsi="Arial" w:cs="Arial"/>
          <w:sz w:val="28"/>
          <w:szCs w:val="28"/>
          <w:lang w:eastAsia="en-GB"/>
        </w:rPr>
      </w:pPr>
    </w:p>
    <w:p w14:paraId="3300795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10.5</w:t>
      </w:r>
      <w:r w:rsidRPr="00421418">
        <w:rPr>
          <w:rFonts w:ascii="Arial" w:eastAsia="Times New Roman" w:hAnsi="Arial" w:cs="Arial"/>
          <w:b/>
          <w:sz w:val="28"/>
          <w:szCs w:val="28"/>
          <w:lang w:eastAsia="en-GB"/>
        </w:rPr>
        <w:tab/>
        <w:t>Contracting Out</w:t>
      </w:r>
    </w:p>
    <w:p w14:paraId="343C96EA"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1376565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Council and the Executive may contract out to another body or organisation functions which may be exercised by an officer and which are subject to an order under Section 70 of the Deregulation and Contracting Out Act 1994, or under contracting arrangements where the contractor acts as the Council’s agent under usual contracting principles, provided there is no delegation of the Council’s discretionary decision making.</w:t>
      </w:r>
    </w:p>
    <w:p w14:paraId="3DDB1E73" w14:textId="77777777" w:rsidR="00072465" w:rsidRPr="00421418" w:rsidRDefault="00072465"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A2BE943" w14:textId="77777777" w:rsidR="00C02C15" w:rsidRPr="007F4AF5" w:rsidRDefault="00C02C15" w:rsidP="00C02C15">
      <w:pPr>
        <w:autoSpaceDE w:val="0"/>
        <w:autoSpaceDN w:val="0"/>
        <w:adjustRightInd w:val="0"/>
        <w:spacing w:after="0" w:line="240" w:lineRule="auto"/>
        <w:ind w:left="709" w:hanging="709"/>
        <w:rPr>
          <w:rFonts w:ascii="Arial" w:eastAsia="Times New Roman" w:hAnsi="Arial" w:cs="Arial"/>
          <w:sz w:val="28"/>
          <w:szCs w:val="28"/>
          <w:lang w:eastAsia="en-GB"/>
        </w:rPr>
      </w:pPr>
      <w:r w:rsidRPr="007F4AF5">
        <w:rPr>
          <w:rFonts w:ascii="Arial" w:eastAsia="Times New Roman" w:hAnsi="Arial" w:cs="Arial"/>
          <w:sz w:val="28"/>
          <w:szCs w:val="28"/>
          <w:lang w:eastAsia="en-GB"/>
        </w:rPr>
        <w:t>10.6</w:t>
      </w:r>
      <w:r w:rsidRPr="007F4AF5">
        <w:rPr>
          <w:rFonts w:ascii="Arial" w:eastAsia="Times New Roman" w:hAnsi="Arial" w:cs="Arial"/>
          <w:sz w:val="28"/>
          <w:szCs w:val="28"/>
          <w:lang w:eastAsia="en-GB"/>
        </w:rPr>
        <w:tab/>
      </w:r>
      <w:r w:rsidRPr="007F4AF5">
        <w:rPr>
          <w:rFonts w:ascii="Arial" w:eastAsia="Times New Roman" w:hAnsi="Arial" w:cs="Arial"/>
          <w:b/>
          <w:sz w:val="28"/>
          <w:szCs w:val="28"/>
          <w:lang w:eastAsia="en-GB"/>
        </w:rPr>
        <w:t>Corporate Joint Committees</w:t>
      </w:r>
    </w:p>
    <w:p w14:paraId="21A06DC2" w14:textId="77777777" w:rsidR="00C02C15" w:rsidRPr="007F4AF5" w:rsidRDefault="00C02C15" w:rsidP="00C02C15">
      <w:pPr>
        <w:autoSpaceDE w:val="0"/>
        <w:autoSpaceDN w:val="0"/>
        <w:adjustRightInd w:val="0"/>
        <w:spacing w:after="0" w:line="240" w:lineRule="auto"/>
        <w:ind w:left="709" w:hanging="709"/>
        <w:rPr>
          <w:rFonts w:ascii="Arial" w:eastAsia="Times New Roman" w:hAnsi="Arial" w:cs="Arial"/>
          <w:sz w:val="28"/>
          <w:szCs w:val="28"/>
          <w:lang w:eastAsia="en-GB"/>
        </w:rPr>
      </w:pPr>
    </w:p>
    <w:p w14:paraId="229F6AB8" w14:textId="77777777" w:rsidR="00C02C15" w:rsidRPr="007F4AF5" w:rsidRDefault="00C02C15" w:rsidP="00C02C15">
      <w:pPr>
        <w:autoSpaceDE w:val="0"/>
        <w:autoSpaceDN w:val="0"/>
        <w:adjustRightInd w:val="0"/>
        <w:spacing w:after="0" w:line="240" w:lineRule="auto"/>
        <w:ind w:left="709"/>
        <w:rPr>
          <w:rFonts w:ascii="Arial" w:hAnsi="Arial" w:cs="Arial"/>
          <w:sz w:val="28"/>
          <w:szCs w:val="28"/>
        </w:rPr>
      </w:pPr>
      <w:r w:rsidRPr="007F4AF5">
        <w:rPr>
          <w:rFonts w:ascii="Arial" w:hAnsi="Arial" w:cs="Arial"/>
          <w:sz w:val="28"/>
          <w:szCs w:val="28"/>
        </w:rPr>
        <w:t>Corporate joint committees may be established at the instigation of the Welsh Ministers, to undertake the Council’s transport, strategic planning, economic development and/or improving education functions; or at the instigation of the Council, to undertake any of the Council’s functions.</w:t>
      </w:r>
    </w:p>
    <w:p w14:paraId="58CDD402" w14:textId="77777777" w:rsidR="00C02C15" w:rsidRPr="007F4AF5" w:rsidRDefault="00C02C15" w:rsidP="00C02C15">
      <w:pPr>
        <w:autoSpaceDE w:val="0"/>
        <w:autoSpaceDN w:val="0"/>
        <w:adjustRightInd w:val="0"/>
        <w:spacing w:after="0" w:line="240" w:lineRule="auto"/>
        <w:ind w:left="709"/>
        <w:rPr>
          <w:rFonts w:ascii="Arial" w:hAnsi="Arial" w:cs="Arial"/>
          <w:sz w:val="28"/>
          <w:szCs w:val="28"/>
        </w:rPr>
      </w:pPr>
    </w:p>
    <w:p w14:paraId="6B4B2F49" w14:textId="77777777" w:rsidR="00C02C15" w:rsidRPr="007F4AF5" w:rsidRDefault="00C02C15" w:rsidP="00C02C15">
      <w:pPr>
        <w:autoSpaceDE w:val="0"/>
        <w:autoSpaceDN w:val="0"/>
        <w:adjustRightInd w:val="0"/>
        <w:spacing w:after="0" w:line="240" w:lineRule="auto"/>
        <w:ind w:left="709"/>
        <w:rPr>
          <w:rFonts w:ascii="Arial" w:hAnsi="Arial" w:cs="Arial"/>
          <w:sz w:val="28"/>
          <w:szCs w:val="28"/>
        </w:rPr>
      </w:pPr>
      <w:r w:rsidRPr="007F4AF5">
        <w:rPr>
          <w:rFonts w:ascii="Arial" w:hAnsi="Arial" w:cs="Arial"/>
          <w:sz w:val="28"/>
          <w:szCs w:val="28"/>
        </w:rPr>
        <w:t xml:space="preserve">The Council may, jointly with one or more other local authorities make a joint committee application to the Welsh Ministers, asking them to consider making regulations under section 72 of the Local Government and Elections (Wales) Act 2021 establishing a corporate joint committee to exercise a function of those authorities or the economic wellbeing function in relation to the principal areas of those authorities. </w:t>
      </w:r>
    </w:p>
    <w:p w14:paraId="3E61E633" w14:textId="77777777" w:rsidR="00C02C15" w:rsidRPr="007F4AF5" w:rsidRDefault="00C02C15" w:rsidP="00C02C15">
      <w:pPr>
        <w:autoSpaceDE w:val="0"/>
        <w:autoSpaceDN w:val="0"/>
        <w:adjustRightInd w:val="0"/>
        <w:spacing w:after="0" w:line="240" w:lineRule="auto"/>
        <w:ind w:left="709"/>
        <w:rPr>
          <w:rFonts w:ascii="Arial" w:hAnsi="Arial" w:cs="Arial"/>
          <w:sz w:val="28"/>
          <w:szCs w:val="28"/>
        </w:rPr>
      </w:pPr>
    </w:p>
    <w:p w14:paraId="4CC914E8" w14:textId="77777777" w:rsidR="00C02C15" w:rsidRPr="007F4AF5" w:rsidRDefault="00C02C15" w:rsidP="00C02C15">
      <w:pPr>
        <w:autoSpaceDE w:val="0"/>
        <w:autoSpaceDN w:val="0"/>
        <w:adjustRightInd w:val="0"/>
        <w:spacing w:after="0" w:line="240" w:lineRule="auto"/>
        <w:ind w:left="709"/>
        <w:rPr>
          <w:rFonts w:ascii="Arial" w:hAnsi="Arial" w:cs="Arial"/>
          <w:sz w:val="28"/>
          <w:szCs w:val="28"/>
        </w:rPr>
      </w:pPr>
      <w:r w:rsidRPr="007F4AF5">
        <w:rPr>
          <w:rFonts w:ascii="Arial" w:hAnsi="Arial" w:cs="Arial"/>
          <w:sz w:val="28"/>
          <w:szCs w:val="28"/>
        </w:rPr>
        <w:t xml:space="preserve">The Council shall not make such an application unless and until it has consulted: - </w:t>
      </w:r>
    </w:p>
    <w:p w14:paraId="5933F513" w14:textId="77777777" w:rsidR="00C02C15" w:rsidRPr="007F4AF5" w:rsidRDefault="00C02C15" w:rsidP="00C02C15">
      <w:pPr>
        <w:pStyle w:val="Level4"/>
        <w:numPr>
          <w:ilvl w:val="3"/>
          <w:numId w:val="21"/>
        </w:numPr>
        <w:tabs>
          <w:tab w:val="clear" w:pos="2376"/>
        </w:tabs>
        <w:ind w:left="1701" w:hanging="992"/>
        <w:rPr>
          <w:rFonts w:cs="Arial"/>
          <w:sz w:val="28"/>
          <w:szCs w:val="28"/>
        </w:rPr>
      </w:pPr>
      <w:r w:rsidRPr="007F4AF5">
        <w:rPr>
          <w:rFonts w:cs="Arial"/>
          <w:sz w:val="28"/>
          <w:szCs w:val="28"/>
        </w:rPr>
        <w:t xml:space="preserve">local people in the Council's area; </w:t>
      </w:r>
      <w:r w:rsidRPr="007F4AF5">
        <w:rPr>
          <w:rFonts w:cs="Arial"/>
          <w:sz w:val="28"/>
          <w:szCs w:val="28"/>
        </w:rPr>
        <w:tab/>
      </w:r>
    </w:p>
    <w:p w14:paraId="394DD037" w14:textId="77777777" w:rsidR="00C02C15" w:rsidRPr="007F4AF5" w:rsidRDefault="00C02C15" w:rsidP="00C02C15">
      <w:pPr>
        <w:pStyle w:val="Level4"/>
        <w:numPr>
          <w:ilvl w:val="3"/>
          <w:numId w:val="21"/>
        </w:numPr>
        <w:tabs>
          <w:tab w:val="clear" w:pos="2376"/>
        </w:tabs>
        <w:ind w:left="1701" w:hanging="992"/>
        <w:rPr>
          <w:rFonts w:cs="Arial"/>
          <w:sz w:val="28"/>
          <w:szCs w:val="28"/>
        </w:rPr>
      </w:pPr>
      <w:r w:rsidRPr="007F4AF5">
        <w:rPr>
          <w:rFonts w:cs="Arial"/>
          <w:sz w:val="28"/>
          <w:szCs w:val="28"/>
        </w:rPr>
        <w:t>community councils in the Council’s area;</w:t>
      </w:r>
    </w:p>
    <w:p w14:paraId="7939A08C" w14:textId="77777777" w:rsidR="00C02C15" w:rsidRPr="007F4AF5" w:rsidRDefault="00C02C15" w:rsidP="00C02C15">
      <w:pPr>
        <w:pStyle w:val="Level4"/>
        <w:numPr>
          <w:ilvl w:val="3"/>
          <w:numId w:val="21"/>
        </w:numPr>
        <w:tabs>
          <w:tab w:val="clear" w:pos="2376"/>
        </w:tabs>
        <w:ind w:left="1701" w:hanging="992"/>
        <w:rPr>
          <w:rFonts w:cs="Arial"/>
          <w:sz w:val="28"/>
          <w:szCs w:val="28"/>
        </w:rPr>
      </w:pPr>
      <w:r w:rsidRPr="007F4AF5">
        <w:rPr>
          <w:rFonts w:cs="Arial"/>
          <w:sz w:val="28"/>
          <w:szCs w:val="28"/>
        </w:rPr>
        <w:t>the National Park authority for a National Park, any part of which is in the Council’s area;</w:t>
      </w:r>
    </w:p>
    <w:p w14:paraId="32D12182" w14:textId="77777777" w:rsidR="00C02C15" w:rsidRPr="007F4AF5" w:rsidRDefault="00C02C15" w:rsidP="00C02C15">
      <w:pPr>
        <w:pStyle w:val="Level4"/>
        <w:numPr>
          <w:ilvl w:val="3"/>
          <w:numId w:val="21"/>
        </w:numPr>
        <w:tabs>
          <w:tab w:val="clear" w:pos="2376"/>
        </w:tabs>
        <w:ind w:left="1701" w:hanging="992"/>
        <w:rPr>
          <w:rFonts w:cs="Arial"/>
          <w:sz w:val="28"/>
          <w:szCs w:val="28"/>
        </w:rPr>
      </w:pPr>
      <w:r w:rsidRPr="007F4AF5">
        <w:rPr>
          <w:rFonts w:cs="Arial"/>
          <w:sz w:val="28"/>
          <w:szCs w:val="28"/>
        </w:rPr>
        <w:t xml:space="preserve">the Public Services Board; </w:t>
      </w:r>
    </w:p>
    <w:p w14:paraId="1BFF3B71" w14:textId="77777777" w:rsidR="00C02C15" w:rsidRPr="007F4AF5" w:rsidRDefault="00C02C15" w:rsidP="00C02C15">
      <w:pPr>
        <w:pStyle w:val="Level4"/>
        <w:numPr>
          <w:ilvl w:val="3"/>
          <w:numId w:val="21"/>
        </w:numPr>
        <w:tabs>
          <w:tab w:val="clear" w:pos="2376"/>
        </w:tabs>
        <w:ind w:left="1701" w:hanging="992"/>
        <w:rPr>
          <w:rFonts w:cs="Arial"/>
          <w:sz w:val="28"/>
          <w:szCs w:val="28"/>
        </w:rPr>
      </w:pPr>
      <w:r w:rsidRPr="007F4AF5">
        <w:rPr>
          <w:rFonts w:cs="Arial"/>
          <w:sz w:val="28"/>
          <w:szCs w:val="28"/>
        </w:rPr>
        <w:lastRenderedPageBreak/>
        <w:t xml:space="preserve">every trade union which is recognised (within the meaning of the Trade Union and Labour Relations (Consolidation) Act 1992) by the Council; and </w:t>
      </w:r>
    </w:p>
    <w:p w14:paraId="29980EE8" w14:textId="77777777" w:rsidR="00C02C15" w:rsidRPr="007F4AF5" w:rsidRDefault="00C02C15" w:rsidP="00C02C15">
      <w:pPr>
        <w:pStyle w:val="Level4"/>
        <w:numPr>
          <w:ilvl w:val="3"/>
          <w:numId w:val="21"/>
        </w:numPr>
        <w:tabs>
          <w:tab w:val="clear" w:pos="2376"/>
        </w:tabs>
        <w:ind w:left="1701" w:hanging="992"/>
        <w:rPr>
          <w:rFonts w:cs="Arial"/>
          <w:sz w:val="28"/>
          <w:szCs w:val="28"/>
        </w:rPr>
      </w:pPr>
      <w:r w:rsidRPr="007F4AF5">
        <w:rPr>
          <w:rFonts w:cs="Arial"/>
          <w:sz w:val="28"/>
          <w:szCs w:val="28"/>
        </w:rPr>
        <w:t xml:space="preserve">such other persons as the Council considers appropriate. </w:t>
      </w:r>
    </w:p>
    <w:p w14:paraId="49809E3E" w14:textId="77777777" w:rsidR="00C02C15" w:rsidRPr="007F4AF5" w:rsidRDefault="00C02C15" w:rsidP="00C02C15">
      <w:pPr>
        <w:pStyle w:val="Level3"/>
        <w:tabs>
          <w:tab w:val="clear" w:pos="1944"/>
        </w:tabs>
        <w:ind w:left="0" w:firstLine="0"/>
        <w:rPr>
          <w:rFonts w:cs="Arial"/>
          <w:sz w:val="28"/>
          <w:szCs w:val="28"/>
        </w:rPr>
      </w:pPr>
      <w:r w:rsidRPr="007F4AF5">
        <w:rPr>
          <w:rFonts w:cs="Arial"/>
          <w:sz w:val="28"/>
          <w:szCs w:val="28"/>
        </w:rPr>
        <w:t xml:space="preserve">The Council may, jointly with all other local authorities for the principal areas in a corporate joint committee’s area, make an application to the Welsh Ministers asking them to consider making regulations under section 80 of the Local Government and Elections (Wales) Act 2021 to amend or revoke joint committee regulations which establish a corporate joint committee of which the Council is a member.  </w:t>
      </w:r>
    </w:p>
    <w:p w14:paraId="664380B2" w14:textId="77777777" w:rsidR="00C02C15" w:rsidRPr="00421418" w:rsidRDefault="00C02C15" w:rsidP="00C02C15">
      <w:pPr>
        <w:pStyle w:val="Level3"/>
        <w:tabs>
          <w:tab w:val="clear" w:pos="1944"/>
        </w:tabs>
        <w:ind w:left="0" w:firstLine="0"/>
      </w:pPr>
      <w:r w:rsidRPr="007F4AF5">
        <w:rPr>
          <w:rFonts w:cs="Arial"/>
          <w:sz w:val="28"/>
          <w:szCs w:val="28"/>
        </w:rPr>
        <w:t>The Council may not exercise the power above to ask the Welsh Ministers to amend corporate joint committee regulations so as to omit or modify a function which relates to the Council’s transport, strategic planning, economic development or improving education functions.</w:t>
      </w:r>
      <w:r w:rsidRPr="00421418">
        <w:rPr>
          <w:rFonts w:cs="Arial"/>
          <w:sz w:val="28"/>
          <w:szCs w:val="28"/>
        </w:rPr>
        <w:t xml:space="preserve">  </w:t>
      </w:r>
    </w:p>
    <w:p w14:paraId="46AD1424" w14:textId="77777777" w:rsidR="00C02C15" w:rsidRPr="00421418" w:rsidRDefault="00C02C15" w:rsidP="00C02C15">
      <w:pPr>
        <w:autoSpaceDE w:val="0"/>
        <w:autoSpaceDN w:val="0"/>
        <w:adjustRightInd w:val="0"/>
        <w:spacing w:after="0" w:line="240" w:lineRule="auto"/>
        <w:ind w:left="709"/>
      </w:pPr>
    </w:p>
    <w:p w14:paraId="78EA7CFF" w14:textId="77777777" w:rsidR="00C02C15" w:rsidRPr="00421418" w:rsidRDefault="00C02C15"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6CA2D42" w14:textId="77777777" w:rsidR="00072465" w:rsidRPr="00421418" w:rsidRDefault="00072465" w:rsidP="0024488E">
      <w:pPr>
        <w:autoSpaceDE w:val="0"/>
        <w:autoSpaceDN w:val="0"/>
        <w:adjustRightInd w:val="0"/>
        <w:spacing w:after="0" w:line="240" w:lineRule="auto"/>
        <w:ind w:left="709" w:hanging="709"/>
        <w:rPr>
          <w:rFonts w:ascii="Arial" w:hAnsi="Arial" w:cs="Arial"/>
          <w:szCs w:val="28"/>
        </w:rPr>
      </w:pPr>
    </w:p>
    <w:p w14:paraId="2537291A" w14:textId="77777777" w:rsidR="00072465" w:rsidRPr="00421418" w:rsidRDefault="00072465"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030820B" w14:textId="77777777" w:rsidR="008F1344" w:rsidRPr="00421418" w:rsidRDefault="008F1344" w:rsidP="008F1344">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11" w:name="BM13"/>
      <w:bookmarkEnd w:id="11"/>
      <w:r w:rsidRPr="00421418">
        <w:rPr>
          <w:rFonts w:ascii="Arial" w:eastAsia="Times New Roman" w:hAnsi="Arial" w:cs="Arial"/>
          <w:b/>
          <w:sz w:val="32"/>
          <w:szCs w:val="32"/>
          <w:lang w:eastAsia="en-GB"/>
        </w:rPr>
        <w:lastRenderedPageBreak/>
        <w:t xml:space="preserve">ARTICLE 11 </w:t>
      </w:r>
    </w:p>
    <w:p w14:paraId="6FF9B14A" w14:textId="77777777" w:rsidR="008F1344" w:rsidRPr="00421418" w:rsidRDefault="008F1344" w:rsidP="008F1344">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t>Officers</w:t>
      </w:r>
    </w:p>
    <w:p w14:paraId="5913672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8694C5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11.1</w:t>
      </w:r>
      <w:r w:rsidRPr="00421418">
        <w:rPr>
          <w:rFonts w:ascii="Arial" w:eastAsia="Times New Roman" w:hAnsi="Arial" w:cs="Arial"/>
          <w:b/>
          <w:sz w:val="28"/>
          <w:szCs w:val="28"/>
          <w:lang w:eastAsia="en-GB"/>
        </w:rPr>
        <w:tab/>
        <w:t>Management Structure</w:t>
      </w:r>
    </w:p>
    <w:p w14:paraId="5AA355AA"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71A3858"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General</w:t>
      </w:r>
    </w:p>
    <w:p w14:paraId="53F05CC9"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47247C8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t>The full Council may engage such staff (referred to as officers) as it considers necessary to carry out its functions.  The use of the word “officers” in this Constitution means all employees and staff engaged by the Council to carry out its functions, including where appropriate, those engaged under agency or other non-employed situations</w:t>
      </w:r>
    </w:p>
    <w:p w14:paraId="5DCA74BA" w14:textId="77777777" w:rsidR="008F1344" w:rsidRPr="00421418" w:rsidRDefault="008F1344" w:rsidP="008F1344">
      <w:pPr>
        <w:autoSpaceDE w:val="0"/>
        <w:autoSpaceDN w:val="0"/>
        <w:adjustRightInd w:val="0"/>
        <w:spacing w:after="0" w:line="240" w:lineRule="auto"/>
        <w:ind w:left="709" w:firstLine="709"/>
        <w:rPr>
          <w:rFonts w:ascii="Arial" w:eastAsia="Times New Roman" w:hAnsi="Arial" w:cs="Arial"/>
          <w:sz w:val="28"/>
          <w:szCs w:val="28"/>
          <w:lang w:eastAsia="en-GB"/>
        </w:rPr>
      </w:pPr>
    </w:p>
    <w:p w14:paraId="3AECDF0F"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Chief Officers</w:t>
      </w:r>
    </w:p>
    <w:p w14:paraId="2C3613F9"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1A902E9" w14:textId="77777777" w:rsidR="008F1344" w:rsidRPr="00421418" w:rsidRDefault="008F1344" w:rsidP="008F1344">
      <w:pPr>
        <w:autoSpaceDE w:val="0"/>
        <w:autoSpaceDN w:val="0"/>
        <w:adjustRightInd w:val="0"/>
        <w:spacing w:after="0" w:line="240" w:lineRule="auto"/>
        <w:ind w:left="709" w:hanging="1418"/>
        <w:rPr>
          <w:rFonts w:ascii="Arial" w:eastAsia="Times New Roman" w:hAnsi="Arial" w:cs="Arial"/>
          <w:sz w:val="28"/>
          <w:szCs w:val="28"/>
          <w:lang w:eastAsia="en-GB"/>
        </w:rPr>
      </w:pPr>
      <w:r w:rsidRPr="00421418">
        <w:rPr>
          <w:rFonts w:ascii="Arial" w:eastAsia="Times New Roman" w:hAnsi="Arial" w:cs="Arial"/>
          <w:sz w:val="28"/>
          <w:szCs w:val="28"/>
          <w:lang w:eastAsia="en-GB"/>
        </w:rPr>
        <w:tab/>
        <w:t>The full Council will engage persons for the following posts, who will be designated Chief Officers; their specific and Directorate responsibilities will be set out in their job descriptions:-</w:t>
      </w:r>
    </w:p>
    <w:p w14:paraId="3BE17B1D" w14:textId="77777777" w:rsidR="008F1344" w:rsidRPr="00421418" w:rsidRDefault="008F1344" w:rsidP="008F1344">
      <w:pPr>
        <w:autoSpaceDE w:val="0"/>
        <w:autoSpaceDN w:val="0"/>
        <w:adjustRightInd w:val="0"/>
        <w:spacing w:after="0" w:line="240" w:lineRule="auto"/>
        <w:ind w:left="709" w:hanging="1418"/>
        <w:rPr>
          <w:rFonts w:ascii="Arial" w:eastAsia="Times New Roman" w:hAnsi="Arial" w:cs="Arial"/>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660"/>
      </w:tblGrid>
      <w:tr w:rsidR="00421418" w:rsidRPr="00421418" w14:paraId="408A9A54" w14:textId="77777777" w:rsidTr="004170F6">
        <w:tc>
          <w:tcPr>
            <w:tcW w:w="2356" w:type="dxa"/>
            <w:shd w:val="clear" w:color="auto" w:fill="DAEEF3"/>
          </w:tcPr>
          <w:p w14:paraId="543CD28A"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28"/>
                <w:szCs w:val="28"/>
                <w:lang w:eastAsia="en-GB"/>
              </w:rPr>
            </w:pPr>
            <w:r w:rsidRPr="00421418">
              <w:rPr>
                <w:rFonts w:ascii="Arial" w:eastAsia="Times New Roman" w:hAnsi="Arial" w:cs="Arial"/>
                <w:b/>
                <w:sz w:val="28"/>
                <w:szCs w:val="28"/>
                <w:lang w:eastAsia="en-GB"/>
              </w:rPr>
              <w:t>Post</w:t>
            </w:r>
          </w:p>
        </w:tc>
        <w:tc>
          <w:tcPr>
            <w:tcW w:w="6660" w:type="dxa"/>
            <w:shd w:val="clear" w:color="auto" w:fill="DAEEF3"/>
          </w:tcPr>
          <w:p w14:paraId="3C65CB27"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28"/>
                <w:szCs w:val="28"/>
                <w:lang w:eastAsia="en-GB"/>
              </w:rPr>
            </w:pPr>
            <w:r w:rsidRPr="00421418">
              <w:rPr>
                <w:rFonts w:ascii="Arial" w:eastAsia="Times New Roman" w:hAnsi="Arial" w:cs="Arial"/>
                <w:b/>
                <w:sz w:val="28"/>
                <w:szCs w:val="28"/>
                <w:lang w:eastAsia="en-GB"/>
              </w:rPr>
              <w:t>Broad Functions and Areas of Responsibility</w:t>
            </w:r>
          </w:p>
          <w:p w14:paraId="282F7AE6"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28"/>
                <w:szCs w:val="28"/>
                <w:lang w:eastAsia="en-GB"/>
              </w:rPr>
            </w:pPr>
          </w:p>
        </w:tc>
      </w:tr>
      <w:tr w:rsidR="00421418" w:rsidRPr="00421418" w14:paraId="1E7A41F6" w14:textId="77777777" w:rsidTr="004170F6">
        <w:tc>
          <w:tcPr>
            <w:tcW w:w="2356" w:type="dxa"/>
            <w:shd w:val="clear" w:color="auto" w:fill="auto"/>
          </w:tcPr>
          <w:p w14:paraId="204F5B04"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Chief Executive</w:t>
            </w:r>
          </w:p>
          <w:p w14:paraId="1F635B68"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41B66C0A"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E5B8B82"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6903C5D4"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50C93A6B"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52D303FF"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44D2169"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E076F78"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E4C1C86"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68EEF08F"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18F7A69"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6857ED87"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04036A7"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A7D59A5"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5E4D288"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66D58BD"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BF22061"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2D0FB49"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644F564" w14:textId="77777777" w:rsidR="008F1344" w:rsidRPr="00421418" w:rsidRDefault="008F1344" w:rsidP="00DF0A2F">
            <w:pPr>
              <w:autoSpaceDE w:val="0"/>
              <w:autoSpaceDN w:val="0"/>
              <w:adjustRightInd w:val="0"/>
              <w:spacing w:after="0" w:line="240" w:lineRule="auto"/>
              <w:rPr>
                <w:rFonts w:ascii="Arial" w:eastAsia="Times New Roman" w:hAnsi="Arial" w:cs="Arial"/>
                <w:sz w:val="28"/>
                <w:szCs w:val="28"/>
                <w:lang w:eastAsia="en-GB"/>
              </w:rPr>
            </w:pPr>
          </w:p>
        </w:tc>
        <w:tc>
          <w:tcPr>
            <w:tcW w:w="6660" w:type="dxa"/>
            <w:shd w:val="clear" w:color="auto" w:fill="auto"/>
          </w:tcPr>
          <w:p w14:paraId="6E86B6F2" w14:textId="77777777" w:rsidR="008F1344" w:rsidRPr="008368F3" w:rsidRDefault="008F1344" w:rsidP="008F1344">
            <w:pPr>
              <w:numPr>
                <w:ilvl w:val="0"/>
                <w:numId w:val="6"/>
              </w:numPr>
              <w:autoSpaceDE w:val="0"/>
              <w:autoSpaceDN w:val="0"/>
              <w:adjustRightInd w:val="0"/>
              <w:spacing w:after="0" w:line="240" w:lineRule="auto"/>
              <w:ind w:left="459" w:hanging="425"/>
              <w:rPr>
                <w:rFonts w:ascii="Arial" w:eastAsia="Times New Roman" w:hAnsi="Arial" w:cs="Arial"/>
                <w:sz w:val="28"/>
                <w:szCs w:val="28"/>
                <w:lang w:eastAsia="en-GB"/>
              </w:rPr>
            </w:pPr>
            <w:r w:rsidRPr="008368F3">
              <w:rPr>
                <w:rFonts w:ascii="Arial" w:eastAsia="Times New Roman" w:hAnsi="Arial" w:cs="Arial"/>
                <w:sz w:val="28"/>
                <w:szCs w:val="28"/>
                <w:lang w:eastAsia="en-GB"/>
              </w:rPr>
              <w:t>Overall corporate management and operational responsibility (including overall management responsibility for all officers);</w:t>
            </w:r>
          </w:p>
          <w:p w14:paraId="412555E7" w14:textId="77777777" w:rsidR="008F1344" w:rsidRPr="008368F3" w:rsidRDefault="008F1344" w:rsidP="008F1344">
            <w:pPr>
              <w:autoSpaceDE w:val="0"/>
              <w:autoSpaceDN w:val="0"/>
              <w:adjustRightInd w:val="0"/>
              <w:spacing w:after="0" w:line="240" w:lineRule="auto"/>
              <w:ind w:left="459"/>
              <w:rPr>
                <w:rFonts w:ascii="Arial" w:eastAsia="Times New Roman" w:hAnsi="Arial" w:cs="Arial"/>
                <w:sz w:val="28"/>
                <w:szCs w:val="28"/>
                <w:lang w:eastAsia="en-GB"/>
              </w:rPr>
            </w:pPr>
          </w:p>
          <w:p w14:paraId="505D5FA6" w14:textId="77777777" w:rsidR="008F1344" w:rsidRPr="008368F3" w:rsidRDefault="008F1344" w:rsidP="008F1344">
            <w:pPr>
              <w:numPr>
                <w:ilvl w:val="0"/>
                <w:numId w:val="6"/>
              </w:numPr>
              <w:autoSpaceDE w:val="0"/>
              <w:autoSpaceDN w:val="0"/>
              <w:adjustRightInd w:val="0"/>
              <w:spacing w:after="0" w:line="240" w:lineRule="auto"/>
              <w:ind w:left="459" w:hanging="425"/>
              <w:rPr>
                <w:rFonts w:ascii="Arial" w:eastAsia="Times New Roman" w:hAnsi="Arial" w:cs="Arial"/>
                <w:sz w:val="28"/>
                <w:szCs w:val="28"/>
                <w:lang w:eastAsia="en-GB"/>
              </w:rPr>
            </w:pPr>
            <w:r w:rsidRPr="008368F3">
              <w:rPr>
                <w:rFonts w:ascii="Arial" w:eastAsia="Times New Roman" w:hAnsi="Arial" w:cs="Arial"/>
                <w:sz w:val="28"/>
                <w:szCs w:val="28"/>
                <w:lang w:eastAsia="en-GB"/>
              </w:rPr>
              <w:t>The provision of professional and impartial advice to all parties in the decision making process (the executive, scrutiny committees, the full council and other committees);</w:t>
            </w:r>
          </w:p>
          <w:p w14:paraId="292B5041" w14:textId="77777777" w:rsidR="008F1344" w:rsidRPr="008368F3" w:rsidRDefault="008F1344" w:rsidP="008F1344">
            <w:pPr>
              <w:autoSpaceDE w:val="0"/>
              <w:autoSpaceDN w:val="0"/>
              <w:adjustRightInd w:val="0"/>
              <w:spacing w:after="0" w:line="240" w:lineRule="auto"/>
              <w:ind w:left="459"/>
              <w:rPr>
                <w:rFonts w:ascii="Arial" w:eastAsia="Times New Roman" w:hAnsi="Arial" w:cs="Arial"/>
                <w:sz w:val="28"/>
                <w:szCs w:val="28"/>
                <w:lang w:eastAsia="en-GB"/>
              </w:rPr>
            </w:pPr>
          </w:p>
          <w:p w14:paraId="7DB28522" w14:textId="77777777" w:rsidR="004170F6" w:rsidRPr="008368F3" w:rsidRDefault="008F1344" w:rsidP="004170F6">
            <w:pPr>
              <w:numPr>
                <w:ilvl w:val="0"/>
                <w:numId w:val="6"/>
              </w:numPr>
              <w:autoSpaceDE w:val="0"/>
              <w:autoSpaceDN w:val="0"/>
              <w:adjustRightInd w:val="0"/>
              <w:spacing w:after="0" w:line="240" w:lineRule="auto"/>
              <w:ind w:left="459" w:hanging="425"/>
              <w:rPr>
                <w:rFonts w:ascii="Arial" w:eastAsia="Times New Roman" w:hAnsi="Arial" w:cs="Arial"/>
                <w:sz w:val="28"/>
                <w:szCs w:val="28"/>
                <w:lang w:eastAsia="en-GB"/>
              </w:rPr>
            </w:pPr>
            <w:r w:rsidRPr="008368F3">
              <w:rPr>
                <w:rFonts w:ascii="Arial" w:eastAsia="Times New Roman" w:hAnsi="Arial" w:cs="Arial"/>
                <w:sz w:val="28"/>
                <w:szCs w:val="28"/>
                <w:lang w:eastAsia="en-GB"/>
              </w:rPr>
              <w:t>Responsibility for a system of record keeping for all the authority’s decisions (executive or otherwise);</w:t>
            </w:r>
          </w:p>
          <w:p w14:paraId="44AA5A0B" w14:textId="77777777" w:rsidR="004170F6" w:rsidRPr="008368F3" w:rsidRDefault="004170F6" w:rsidP="004170F6">
            <w:pPr>
              <w:pStyle w:val="ListParagraph"/>
            </w:pPr>
          </w:p>
          <w:p w14:paraId="564D3907" w14:textId="77777777" w:rsidR="004170F6" w:rsidRPr="008368F3" w:rsidRDefault="004170F6" w:rsidP="004170F6">
            <w:pPr>
              <w:numPr>
                <w:ilvl w:val="0"/>
                <w:numId w:val="6"/>
              </w:numPr>
              <w:autoSpaceDE w:val="0"/>
              <w:autoSpaceDN w:val="0"/>
              <w:adjustRightInd w:val="0"/>
              <w:spacing w:after="0" w:line="240" w:lineRule="auto"/>
              <w:ind w:left="459" w:hanging="425"/>
              <w:rPr>
                <w:rFonts w:ascii="Arial" w:eastAsia="Times New Roman" w:hAnsi="Arial" w:cs="Arial"/>
                <w:sz w:val="28"/>
                <w:szCs w:val="28"/>
                <w:lang w:eastAsia="en-GB"/>
              </w:rPr>
            </w:pPr>
            <w:r w:rsidRPr="008368F3">
              <w:rPr>
                <w:rFonts w:ascii="Arial" w:hAnsi="Arial" w:cs="Arial"/>
                <w:sz w:val="28"/>
                <w:szCs w:val="28"/>
              </w:rPr>
              <w:t>shall be one of the Council’s two representatives at meetings of the Public Services Board.</w:t>
            </w:r>
          </w:p>
          <w:p w14:paraId="6B91A3FF" w14:textId="77777777" w:rsidR="008F1344" w:rsidRPr="008368F3" w:rsidRDefault="008F1344" w:rsidP="008F1344">
            <w:pPr>
              <w:autoSpaceDE w:val="0"/>
              <w:autoSpaceDN w:val="0"/>
              <w:adjustRightInd w:val="0"/>
              <w:spacing w:after="0" w:line="240" w:lineRule="auto"/>
              <w:ind w:left="459"/>
              <w:rPr>
                <w:rFonts w:ascii="Arial" w:eastAsia="Times New Roman" w:hAnsi="Arial" w:cs="Arial"/>
                <w:sz w:val="28"/>
                <w:szCs w:val="28"/>
                <w:lang w:eastAsia="en-GB"/>
              </w:rPr>
            </w:pPr>
          </w:p>
          <w:p w14:paraId="4D4D6167" w14:textId="77777777" w:rsidR="008F1344" w:rsidRPr="008368F3" w:rsidRDefault="008F1344" w:rsidP="008F1344">
            <w:pPr>
              <w:numPr>
                <w:ilvl w:val="0"/>
                <w:numId w:val="6"/>
              </w:numPr>
              <w:autoSpaceDE w:val="0"/>
              <w:autoSpaceDN w:val="0"/>
              <w:adjustRightInd w:val="0"/>
              <w:spacing w:after="0" w:line="240" w:lineRule="auto"/>
              <w:ind w:left="459" w:hanging="425"/>
              <w:rPr>
                <w:rFonts w:ascii="Arial" w:eastAsia="Times New Roman" w:hAnsi="Arial" w:cs="Arial"/>
                <w:sz w:val="28"/>
                <w:szCs w:val="28"/>
                <w:lang w:eastAsia="en-GB"/>
              </w:rPr>
            </w:pPr>
            <w:r w:rsidRPr="008368F3">
              <w:rPr>
                <w:rFonts w:ascii="Arial" w:eastAsia="Times New Roman" w:hAnsi="Arial" w:cs="Arial"/>
                <w:sz w:val="28"/>
                <w:szCs w:val="28"/>
                <w:lang w:eastAsia="en-GB"/>
              </w:rPr>
              <w:t>Representing the authority on partnership and external bodies (as required by statute or the council); and</w:t>
            </w:r>
          </w:p>
          <w:p w14:paraId="2C9E7852" w14:textId="77777777" w:rsidR="008F1344" w:rsidRPr="008368F3" w:rsidRDefault="008F1344" w:rsidP="008F1344">
            <w:pPr>
              <w:autoSpaceDE w:val="0"/>
              <w:autoSpaceDN w:val="0"/>
              <w:adjustRightInd w:val="0"/>
              <w:spacing w:after="0" w:line="240" w:lineRule="auto"/>
              <w:ind w:left="459"/>
              <w:rPr>
                <w:rFonts w:ascii="Arial" w:eastAsia="Times New Roman" w:hAnsi="Arial" w:cs="Arial"/>
                <w:sz w:val="28"/>
                <w:szCs w:val="28"/>
                <w:lang w:eastAsia="en-GB"/>
              </w:rPr>
            </w:pPr>
          </w:p>
          <w:p w14:paraId="567ABBB4" w14:textId="77777777" w:rsidR="00621E57" w:rsidRPr="008368F3" w:rsidRDefault="008F1344" w:rsidP="00621E57">
            <w:pPr>
              <w:numPr>
                <w:ilvl w:val="0"/>
                <w:numId w:val="6"/>
              </w:numPr>
              <w:autoSpaceDE w:val="0"/>
              <w:autoSpaceDN w:val="0"/>
              <w:adjustRightInd w:val="0"/>
              <w:spacing w:after="0" w:line="240" w:lineRule="auto"/>
              <w:ind w:left="459" w:hanging="425"/>
              <w:rPr>
                <w:rFonts w:ascii="Arial" w:eastAsia="Times New Roman" w:hAnsi="Arial" w:cs="Arial"/>
                <w:sz w:val="28"/>
                <w:szCs w:val="28"/>
                <w:lang w:eastAsia="en-GB"/>
              </w:rPr>
            </w:pPr>
            <w:r w:rsidRPr="008368F3">
              <w:rPr>
                <w:rFonts w:ascii="Arial" w:eastAsia="Times New Roman" w:hAnsi="Arial" w:cs="Arial"/>
                <w:sz w:val="28"/>
                <w:szCs w:val="28"/>
                <w:lang w:eastAsia="en-GB"/>
              </w:rPr>
              <w:t>Service to the whole council, on a politically neutral basis.</w:t>
            </w:r>
          </w:p>
          <w:p w14:paraId="3D7FC108" w14:textId="77777777" w:rsidR="00621E57" w:rsidRPr="008368F3" w:rsidRDefault="00621E57" w:rsidP="00621E57">
            <w:pPr>
              <w:pStyle w:val="ListParagraph"/>
              <w:rPr>
                <w:rFonts w:ascii="Arial" w:hAnsi="Arial" w:cs="Arial"/>
                <w:color w:val="000000"/>
                <w:sz w:val="18"/>
                <w:szCs w:val="18"/>
              </w:rPr>
            </w:pPr>
          </w:p>
          <w:p w14:paraId="691D252C" w14:textId="77777777" w:rsidR="00621E57" w:rsidRPr="008368F3" w:rsidRDefault="00621E57" w:rsidP="008A5ABE">
            <w:pPr>
              <w:numPr>
                <w:ilvl w:val="0"/>
                <w:numId w:val="6"/>
              </w:numPr>
              <w:shd w:val="clear" w:color="auto" w:fill="FFFFFF"/>
              <w:autoSpaceDE w:val="0"/>
              <w:autoSpaceDN w:val="0"/>
              <w:adjustRightInd w:val="0"/>
              <w:spacing w:after="120" w:line="360" w:lineRule="atLeast"/>
              <w:ind w:left="459" w:hanging="425"/>
              <w:rPr>
                <w:rFonts w:ascii="Arial" w:eastAsia="Times New Roman" w:hAnsi="Arial" w:cs="Arial"/>
                <w:color w:val="000000"/>
                <w:sz w:val="28"/>
                <w:szCs w:val="28"/>
                <w:lang w:eastAsia="en-GB"/>
              </w:rPr>
            </w:pPr>
            <w:r w:rsidRPr="008368F3">
              <w:rPr>
                <w:rFonts w:ascii="Arial" w:eastAsia="Times New Roman" w:hAnsi="Arial" w:cs="Arial"/>
                <w:color w:val="000000"/>
                <w:sz w:val="28"/>
                <w:szCs w:val="28"/>
                <w:lang w:eastAsia="en-GB"/>
              </w:rPr>
              <w:t>Keep each of the matters specified below under review, and where the chief executive considers it appropriate to do so, make a report to the council setting out the chief executive’s proposals in respect of any of those matters. The matters are—</w:t>
            </w:r>
          </w:p>
          <w:p w14:paraId="1E27FDF3" w14:textId="77777777" w:rsidR="00621E57" w:rsidRPr="008368F3" w:rsidRDefault="00621E57" w:rsidP="00621E57">
            <w:pPr>
              <w:pStyle w:val="ListParagraph"/>
              <w:rPr>
                <w:rFonts w:ascii="Arial" w:hAnsi="Arial" w:cs="Arial"/>
                <w:color w:val="000000"/>
                <w:szCs w:val="28"/>
              </w:rPr>
            </w:pPr>
          </w:p>
          <w:p w14:paraId="7F461B81" w14:textId="77777777" w:rsidR="00621E57" w:rsidRPr="008368F3" w:rsidRDefault="00621E57" w:rsidP="00621E57">
            <w:pPr>
              <w:shd w:val="clear" w:color="auto" w:fill="FFFFFF"/>
              <w:autoSpaceDE w:val="0"/>
              <w:autoSpaceDN w:val="0"/>
              <w:adjustRightInd w:val="0"/>
              <w:spacing w:after="120" w:line="360" w:lineRule="atLeast"/>
              <w:ind w:left="459"/>
              <w:rPr>
                <w:rFonts w:ascii="Arial" w:eastAsia="Times New Roman" w:hAnsi="Arial" w:cs="Arial"/>
                <w:color w:val="000000"/>
                <w:sz w:val="28"/>
                <w:szCs w:val="28"/>
                <w:lang w:eastAsia="en-GB"/>
              </w:rPr>
            </w:pPr>
            <w:r w:rsidRPr="008368F3">
              <w:rPr>
                <w:rFonts w:ascii="Arial" w:eastAsia="Times New Roman" w:hAnsi="Arial" w:cs="Arial"/>
                <w:color w:val="000000"/>
                <w:sz w:val="28"/>
                <w:szCs w:val="28"/>
                <w:lang w:eastAsia="en-GB"/>
              </w:rPr>
              <w:t>(a)the manner in which the exercise by the council of its different functions is co-ordinated;</w:t>
            </w:r>
          </w:p>
          <w:p w14:paraId="3F9A27F6" w14:textId="77777777" w:rsidR="00621E57" w:rsidRPr="008368F3" w:rsidRDefault="00621E57" w:rsidP="00621E57">
            <w:pPr>
              <w:shd w:val="clear" w:color="auto" w:fill="FFFFFF"/>
              <w:autoSpaceDE w:val="0"/>
              <w:autoSpaceDN w:val="0"/>
              <w:adjustRightInd w:val="0"/>
              <w:spacing w:after="120" w:line="360" w:lineRule="atLeast"/>
              <w:ind w:left="459"/>
              <w:rPr>
                <w:rFonts w:ascii="Arial" w:eastAsia="Times New Roman" w:hAnsi="Arial" w:cs="Arial"/>
                <w:color w:val="000000"/>
                <w:sz w:val="28"/>
                <w:szCs w:val="28"/>
                <w:lang w:eastAsia="en-GB"/>
              </w:rPr>
            </w:pPr>
            <w:r w:rsidRPr="008368F3">
              <w:rPr>
                <w:rFonts w:ascii="Arial" w:eastAsia="Times New Roman" w:hAnsi="Arial" w:cs="Arial"/>
                <w:color w:val="000000"/>
                <w:sz w:val="28"/>
                <w:szCs w:val="28"/>
                <w:lang w:eastAsia="en-GB"/>
              </w:rPr>
              <w:t>(b)the council’s arrangements in relation to (i)financial planning (ii)asset management, and (iii)risk management;</w:t>
            </w:r>
          </w:p>
          <w:p w14:paraId="17FBEB33" w14:textId="77777777" w:rsidR="00621E57" w:rsidRPr="008368F3" w:rsidRDefault="00621E57" w:rsidP="00621E57">
            <w:pPr>
              <w:shd w:val="clear" w:color="auto" w:fill="FFFFFF"/>
              <w:autoSpaceDE w:val="0"/>
              <w:autoSpaceDN w:val="0"/>
              <w:adjustRightInd w:val="0"/>
              <w:spacing w:after="120" w:line="360" w:lineRule="atLeast"/>
              <w:ind w:left="459"/>
              <w:rPr>
                <w:rFonts w:ascii="Arial" w:eastAsia="Times New Roman" w:hAnsi="Arial" w:cs="Arial"/>
                <w:color w:val="000000"/>
                <w:sz w:val="28"/>
                <w:szCs w:val="28"/>
                <w:lang w:eastAsia="en-GB"/>
              </w:rPr>
            </w:pPr>
            <w:r w:rsidRPr="008368F3">
              <w:rPr>
                <w:rFonts w:ascii="Arial" w:eastAsia="Times New Roman" w:hAnsi="Arial" w:cs="Arial"/>
                <w:color w:val="000000"/>
                <w:sz w:val="28"/>
                <w:szCs w:val="28"/>
                <w:lang w:eastAsia="en-GB"/>
              </w:rPr>
              <w:t>(c)the number and grades of staff required by the council for the exercise of its functions;</w:t>
            </w:r>
          </w:p>
          <w:p w14:paraId="367ACD68" w14:textId="77777777" w:rsidR="00621E57" w:rsidRPr="008368F3" w:rsidRDefault="00621E57" w:rsidP="00621E57">
            <w:pPr>
              <w:shd w:val="clear" w:color="auto" w:fill="FFFFFF"/>
              <w:autoSpaceDE w:val="0"/>
              <w:autoSpaceDN w:val="0"/>
              <w:adjustRightInd w:val="0"/>
              <w:spacing w:after="120" w:line="360" w:lineRule="atLeast"/>
              <w:ind w:left="459"/>
              <w:rPr>
                <w:rFonts w:ascii="Arial" w:eastAsia="Times New Roman" w:hAnsi="Arial" w:cs="Arial"/>
                <w:color w:val="000000"/>
                <w:sz w:val="28"/>
                <w:szCs w:val="28"/>
                <w:lang w:eastAsia="en-GB"/>
              </w:rPr>
            </w:pPr>
            <w:r w:rsidRPr="008368F3">
              <w:rPr>
                <w:rFonts w:ascii="Arial" w:eastAsia="Times New Roman" w:hAnsi="Arial" w:cs="Arial"/>
                <w:color w:val="000000"/>
                <w:sz w:val="28"/>
                <w:szCs w:val="28"/>
                <w:lang w:eastAsia="en-GB"/>
              </w:rPr>
              <w:t>(d)the organisation of the council’s staff;</w:t>
            </w:r>
          </w:p>
          <w:p w14:paraId="2026EC5E" w14:textId="77777777" w:rsidR="00621E57" w:rsidRPr="008368F3" w:rsidRDefault="00621E57" w:rsidP="00621E57">
            <w:pPr>
              <w:shd w:val="clear" w:color="auto" w:fill="FFFFFF"/>
              <w:autoSpaceDE w:val="0"/>
              <w:autoSpaceDN w:val="0"/>
              <w:adjustRightInd w:val="0"/>
              <w:spacing w:after="120" w:line="360" w:lineRule="atLeast"/>
              <w:ind w:left="459"/>
              <w:rPr>
                <w:rFonts w:ascii="Arial" w:eastAsia="Times New Roman" w:hAnsi="Arial" w:cs="Arial"/>
                <w:color w:val="000000"/>
                <w:sz w:val="28"/>
                <w:szCs w:val="28"/>
                <w:lang w:eastAsia="en-GB"/>
              </w:rPr>
            </w:pPr>
            <w:r w:rsidRPr="008368F3">
              <w:rPr>
                <w:rFonts w:ascii="Arial" w:eastAsia="Times New Roman" w:hAnsi="Arial" w:cs="Arial"/>
                <w:color w:val="000000"/>
                <w:sz w:val="28"/>
                <w:szCs w:val="28"/>
                <w:lang w:eastAsia="en-GB"/>
              </w:rPr>
              <w:t>(e)the appointment of the council’s staff;</w:t>
            </w:r>
          </w:p>
          <w:p w14:paraId="1046A6F8" w14:textId="77777777" w:rsidR="00621E57" w:rsidRPr="008368F3" w:rsidRDefault="00621E57" w:rsidP="00621E57">
            <w:pPr>
              <w:shd w:val="clear" w:color="auto" w:fill="FFFFFF"/>
              <w:autoSpaceDE w:val="0"/>
              <w:autoSpaceDN w:val="0"/>
              <w:adjustRightInd w:val="0"/>
              <w:spacing w:after="120" w:line="360" w:lineRule="atLeast"/>
              <w:ind w:left="459"/>
              <w:rPr>
                <w:rFonts w:ascii="Arial" w:eastAsia="Times New Roman" w:hAnsi="Arial" w:cs="Arial"/>
                <w:color w:val="000000"/>
                <w:sz w:val="28"/>
                <w:szCs w:val="28"/>
                <w:lang w:eastAsia="en-GB"/>
              </w:rPr>
            </w:pPr>
            <w:r w:rsidRPr="008368F3">
              <w:rPr>
                <w:rFonts w:ascii="Arial" w:eastAsia="Times New Roman" w:hAnsi="Arial" w:cs="Arial"/>
                <w:color w:val="000000"/>
                <w:sz w:val="28"/>
                <w:szCs w:val="28"/>
                <w:lang w:eastAsia="en-GB"/>
              </w:rPr>
              <w:t>(f)the arrangements for the management of the council’s staff (including arrangements for training and development).</w:t>
            </w:r>
          </w:p>
          <w:p w14:paraId="01804340" w14:textId="3E5F7C4C" w:rsidR="008F1344" w:rsidRPr="008368F3" w:rsidRDefault="003B1C35" w:rsidP="008F1344">
            <w:pPr>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Oversight of the Chief Finance Officer</w:t>
            </w:r>
          </w:p>
          <w:p w14:paraId="30A0A8D8" w14:textId="77777777" w:rsidR="008F1344" w:rsidRPr="008368F3" w:rsidRDefault="008F1344" w:rsidP="008F1344">
            <w:pPr>
              <w:autoSpaceDE w:val="0"/>
              <w:autoSpaceDN w:val="0"/>
              <w:adjustRightInd w:val="0"/>
              <w:spacing w:after="0" w:line="240" w:lineRule="auto"/>
              <w:rPr>
                <w:rFonts w:ascii="Arial" w:eastAsia="Times New Roman" w:hAnsi="Arial" w:cs="Arial"/>
                <w:sz w:val="28"/>
                <w:szCs w:val="28"/>
                <w:lang w:eastAsia="en-GB"/>
              </w:rPr>
            </w:pPr>
          </w:p>
        </w:tc>
      </w:tr>
      <w:tr w:rsidR="00421418" w:rsidRPr="00421418" w14:paraId="25EA5497" w14:textId="77777777" w:rsidTr="004170F6">
        <w:trPr>
          <w:trHeight w:val="1531"/>
        </w:trPr>
        <w:tc>
          <w:tcPr>
            <w:tcW w:w="2356" w:type="dxa"/>
            <w:shd w:val="clear" w:color="auto" w:fill="auto"/>
          </w:tcPr>
          <w:p w14:paraId="53413107"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Director of Education Leisure and Lifelong Learning</w:t>
            </w:r>
          </w:p>
          <w:p w14:paraId="0702B3A6"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tc>
        <w:tc>
          <w:tcPr>
            <w:tcW w:w="6660" w:type="dxa"/>
            <w:shd w:val="clear" w:color="auto" w:fill="auto"/>
          </w:tcPr>
          <w:p w14:paraId="0DB297DD" w14:textId="77777777" w:rsidR="008F1344" w:rsidRPr="008368F3" w:rsidRDefault="008F1344" w:rsidP="008F1344">
            <w:pPr>
              <w:autoSpaceDE w:val="0"/>
              <w:autoSpaceDN w:val="0"/>
              <w:adjustRightInd w:val="0"/>
              <w:spacing w:after="0" w:line="240" w:lineRule="auto"/>
              <w:ind w:left="34"/>
              <w:rPr>
                <w:rFonts w:ascii="Arial" w:eastAsia="Times New Roman" w:hAnsi="Arial" w:cs="Arial"/>
                <w:sz w:val="28"/>
                <w:szCs w:val="28"/>
                <w:lang w:eastAsia="en-GB"/>
              </w:rPr>
            </w:pPr>
            <w:r w:rsidRPr="008368F3">
              <w:rPr>
                <w:rFonts w:ascii="Arial" w:eastAsia="Times New Roman" w:hAnsi="Arial" w:cs="Arial"/>
                <w:sz w:val="28"/>
                <w:szCs w:val="28"/>
                <w:lang w:eastAsia="en-GB"/>
              </w:rPr>
              <w:t>Education</w:t>
            </w:r>
            <w:r w:rsidR="00621E57" w:rsidRPr="008368F3">
              <w:rPr>
                <w:rFonts w:ascii="Arial" w:eastAsia="Times New Roman" w:hAnsi="Arial" w:cs="Arial"/>
                <w:sz w:val="28"/>
                <w:szCs w:val="28"/>
                <w:lang w:eastAsia="en-GB"/>
              </w:rPr>
              <w:t xml:space="preserve">, </w:t>
            </w:r>
            <w:r w:rsidRPr="008368F3">
              <w:rPr>
                <w:rFonts w:ascii="Arial" w:eastAsia="Times New Roman" w:hAnsi="Arial" w:cs="Arial"/>
                <w:sz w:val="28"/>
                <w:szCs w:val="28"/>
                <w:lang w:eastAsia="en-GB"/>
              </w:rPr>
              <w:t>School Improvement;  Lifelong Learning;  Leisure/Culture Services</w:t>
            </w:r>
          </w:p>
          <w:p w14:paraId="1778A160" w14:textId="77777777" w:rsidR="008F1344" w:rsidRPr="008368F3" w:rsidRDefault="008F1344" w:rsidP="008F1344">
            <w:pPr>
              <w:autoSpaceDE w:val="0"/>
              <w:autoSpaceDN w:val="0"/>
              <w:adjustRightInd w:val="0"/>
              <w:spacing w:after="0" w:line="240" w:lineRule="auto"/>
              <w:ind w:left="34"/>
              <w:rPr>
                <w:rFonts w:ascii="Arial" w:eastAsia="Times New Roman" w:hAnsi="Arial" w:cs="Arial"/>
                <w:sz w:val="28"/>
                <w:szCs w:val="28"/>
                <w:lang w:eastAsia="en-GB"/>
              </w:rPr>
            </w:pPr>
          </w:p>
          <w:p w14:paraId="09D39A2C" w14:textId="77777777" w:rsidR="008F1344" w:rsidRPr="008368F3" w:rsidRDefault="008F1344" w:rsidP="008F1344">
            <w:pPr>
              <w:autoSpaceDE w:val="0"/>
              <w:autoSpaceDN w:val="0"/>
              <w:adjustRightInd w:val="0"/>
              <w:spacing w:after="0" w:line="240" w:lineRule="auto"/>
              <w:ind w:left="34" w:hanging="34"/>
              <w:rPr>
                <w:rFonts w:ascii="Arial" w:eastAsia="Times New Roman" w:hAnsi="Arial" w:cs="Arial"/>
                <w:sz w:val="28"/>
                <w:szCs w:val="28"/>
                <w:lang w:eastAsia="en-GB"/>
              </w:rPr>
            </w:pPr>
          </w:p>
          <w:p w14:paraId="15CE499A" w14:textId="77777777" w:rsidR="008F1344" w:rsidRPr="008368F3" w:rsidRDefault="008F1344" w:rsidP="008F1344">
            <w:pPr>
              <w:autoSpaceDE w:val="0"/>
              <w:autoSpaceDN w:val="0"/>
              <w:adjustRightInd w:val="0"/>
              <w:spacing w:after="0" w:line="240" w:lineRule="auto"/>
              <w:ind w:left="34"/>
              <w:rPr>
                <w:rFonts w:ascii="Arial" w:eastAsia="Times New Roman" w:hAnsi="Arial" w:cs="Arial"/>
                <w:sz w:val="28"/>
                <w:szCs w:val="28"/>
                <w:lang w:eastAsia="en-GB"/>
              </w:rPr>
            </w:pPr>
          </w:p>
        </w:tc>
      </w:tr>
      <w:tr w:rsidR="00421418" w:rsidRPr="00421418" w14:paraId="3B6A66E2" w14:textId="77777777" w:rsidTr="004170F6">
        <w:trPr>
          <w:trHeight w:val="1816"/>
        </w:trPr>
        <w:tc>
          <w:tcPr>
            <w:tcW w:w="2356" w:type="dxa"/>
            <w:shd w:val="clear" w:color="auto" w:fill="auto"/>
          </w:tcPr>
          <w:p w14:paraId="29BBEED0"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Director of Environment</w:t>
            </w:r>
            <w:r w:rsidR="00E004B2" w:rsidRPr="00421418">
              <w:rPr>
                <w:rFonts w:ascii="Arial" w:eastAsia="Times New Roman" w:hAnsi="Arial" w:cs="Arial"/>
                <w:sz w:val="28"/>
                <w:szCs w:val="28"/>
                <w:lang w:eastAsia="en-GB"/>
              </w:rPr>
              <w:t xml:space="preserve"> and Regeneration</w:t>
            </w:r>
          </w:p>
          <w:p w14:paraId="29C55FC1"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3F73FD0"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F57DA18"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tc>
        <w:tc>
          <w:tcPr>
            <w:tcW w:w="6660" w:type="dxa"/>
            <w:shd w:val="clear" w:color="auto" w:fill="auto"/>
          </w:tcPr>
          <w:p w14:paraId="385681CB" w14:textId="77777777" w:rsidR="008F1344" w:rsidRPr="008368F3" w:rsidRDefault="008F1344" w:rsidP="008F1344">
            <w:pPr>
              <w:autoSpaceDE w:val="0"/>
              <w:autoSpaceDN w:val="0"/>
              <w:adjustRightInd w:val="0"/>
              <w:spacing w:after="0" w:line="240" w:lineRule="auto"/>
              <w:ind w:left="34"/>
              <w:rPr>
                <w:rFonts w:ascii="Arial" w:eastAsia="Times New Roman" w:hAnsi="Arial" w:cs="Arial"/>
                <w:sz w:val="28"/>
                <w:szCs w:val="28"/>
                <w:lang w:eastAsia="en-GB"/>
              </w:rPr>
            </w:pPr>
            <w:r w:rsidRPr="008368F3">
              <w:rPr>
                <w:rFonts w:ascii="Arial" w:eastAsia="Times New Roman" w:hAnsi="Arial" w:cs="Arial"/>
                <w:sz w:val="28"/>
                <w:szCs w:val="28"/>
                <w:lang w:eastAsia="en-GB"/>
              </w:rPr>
              <w:t xml:space="preserve">Development Control;  </w:t>
            </w:r>
            <w:r w:rsidR="00072465" w:rsidRPr="008368F3">
              <w:rPr>
                <w:rFonts w:ascii="Arial" w:eastAsia="Times New Roman" w:hAnsi="Arial" w:cs="Arial"/>
                <w:sz w:val="28"/>
                <w:szCs w:val="28"/>
                <w:lang w:eastAsia="en-GB"/>
              </w:rPr>
              <w:t>Local</w:t>
            </w:r>
            <w:r w:rsidRPr="008368F3">
              <w:rPr>
                <w:rFonts w:ascii="Arial" w:eastAsia="Times New Roman" w:hAnsi="Arial" w:cs="Arial"/>
                <w:sz w:val="28"/>
                <w:szCs w:val="28"/>
                <w:lang w:eastAsia="en-GB"/>
              </w:rPr>
              <w:t xml:space="preserve"> Development Plan;  Economic Development;  Transportation/Highways; Engineering/Waste Management;  Streetc</w:t>
            </w:r>
            <w:r w:rsidR="00DF0A2F" w:rsidRPr="008368F3">
              <w:rPr>
                <w:rFonts w:ascii="Arial" w:eastAsia="Times New Roman" w:hAnsi="Arial" w:cs="Arial"/>
                <w:sz w:val="28"/>
                <w:szCs w:val="28"/>
                <w:lang w:eastAsia="en-GB"/>
              </w:rPr>
              <w:t xml:space="preserve">are Services;  Property Services, </w:t>
            </w:r>
            <w:r w:rsidRPr="008368F3">
              <w:rPr>
                <w:rFonts w:ascii="Arial" w:eastAsia="Times New Roman" w:hAnsi="Arial" w:cs="Arial"/>
                <w:sz w:val="28"/>
                <w:szCs w:val="28"/>
                <w:lang w:eastAsia="en-GB"/>
              </w:rPr>
              <w:t xml:space="preserve"> </w:t>
            </w:r>
            <w:r w:rsidR="00DF0A2F" w:rsidRPr="008368F3">
              <w:rPr>
                <w:rFonts w:ascii="Arial" w:eastAsia="Times New Roman" w:hAnsi="Arial" w:cs="Arial"/>
                <w:sz w:val="28"/>
                <w:szCs w:val="28"/>
                <w:lang w:eastAsia="en-GB"/>
              </w:rPr>
              <w:t>Environmental Health Services and Trading Standards</w:t>
            </w:r>
          </w:p>
          <w:p w14:paraId="69BE0FA0" w14:textId="77777777" w:rsidR="008F1344" w:rsidRPr="008368F3" w:rsidRDefault="008F1344" w:rsidP="008F1344">
            <w:pPr>
              <w:autoSpaceDE w:val="0"/>
              <w:autoSpaceDN w:val="0"/>
              <w:adjustRightInd w:val="0"/>
              <w:spacing w:after="0" w:line="240" w:lineRule="auto"/>
              <w:ind w:left="34"/>
              <w:rPr>
                <w:rFonts w:ascii="Arial" w:eastAsia="Times New Roman" w:hAnsi="Arial" w:cs="Arial"/>
                <w:sz w:val="28"/>
                <w:szCs w:val="28"/>
                <w:lang w:eastAsia="en-GB"/>
              </w:rPr>
            </w:pPr>
          </w:p>
        </w:tc>
      </w:tr>
      <w:tr w:rsidR="008F1344" w:rsidRPr="00421418" w14:paraId="15440CE1" w14:textId="77777777" w:rsidTr="004170F6">
        <w:trPr>
          <w:trHeight w:val="1468"/>
        </w:trPr>
        <w:tc>
          <w:tcPr>
            <w:tcW w:w="2356" w:type="dxa"/>
            <w:shd w:val="clear" w:color="auto" w:fill="auto"/>
          </w:tcPr>
          <w:p w14:paraId="7BF9CC4E"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Director of Social Services, Health and Housing</w:t>
            </w:r>
          </w:p>
        </w:tc>
        <w:tc>
          <w:tcPr>
            <w:tcW w:w="6660" w:type="dxa"/>
            <w:shd w:val="clear" w:color="auto" w:fill="auto"/>
          </w:tcPr>
          <w:p w14:paraId="391FD53B" w14:textId="6B6BF60B" w:rsidR="008F1344" w:rsidRPr="008368F3" w:rsidRDefault="008F1344" w:rsidP="00DF0A2F">
            <w:pPr>
              <w:autoSpaceDE w:val="0"/>
              <w:autoSpaceDN w:val="0"/>
              <w:adjustRightInd w:val="0"/>
              <w:spacing w:after="0" w:line="240" w:lineRule="auto"/>
              <w:ind w:left="34"/>
              <w:rPr>
                <w:rFonts w:ascii="Arial" w:eastAsia="Times New Roman" w:hAnsi="Arial" w:cs="Arial"/>
                <w:sz w:val="28"/>
                <w:szCs w:val="28"/>
                <w:lang w:eastAsia="en-GB"/>
              </w:rPr>
            </w:pPr>
            <w:r w:rsidRPr="008368F3">
              <w:rPr>
                <w:rFonts w:ascii="Arial" w:eastAsia="Times New Roman" w:hAnsi="Arial" w:cs="Arial"/>
                <w:sz w:val="28"/>
                <w:szCs w:val="28"/>
                <w:lang w:eastAsia="en-GB"/>
              </w:rPr>
              <w:t>Social an</w:t>
            </w:r>
            <w:r w:rsidR="00DF0A2F" w:rsidRPr="008368F3">
              <w:rPr>
                <w:rFonts w:ascii="Arial" w:eastAsia="Times New Roman" w:hAnsi="Arial" w:cs="Arial"/>
                <w:sz w:val="28"/>
                <w:szCs w:val="28"/>
                <w:lang w:eastAsia="en-GB"/>
              </w:rPr>
              <w:t>d Welfare Services, Children’s Services, Housing</w:t>
            </w:r>
            <w:r w:rsidR="003B1C35">
              <w:rPr>
                <w:rFonts w:ascii="Arial" w:eastAsia="Times New Roman" w:hAnsi="Arial" w:cs="Arial"/>
                <w:sz w:val="28"/>
                <w:szCs w:val="28"/>
                <w:lang w:eastAsia="en-GB"/>
              </w:rPr>
              <w:t xml:space="preserve"> and community safety</w:t>
            </w:r>
            <w:r w:rsidR="00DF0A2F" w:rsidRPr="008368F3">
              <w:rPr>
                <w:rFonts w:ascii="Arial" w:eastAsia="Times New Roman" w:hAnsi="Arial" w:cs="Arial"/>
                <w:sz w:val="28"/>
                <w:szCs w:val="28"/>
                <w:lang w:eastAsia="en-GB"/>
              </w:rPr>
              <w:t xml:space="preserve"> related issues</w:t>
            </w:r>
          </w:p>
        </w:tc>
      </w:tr>
      <w:tr w:rsidR="003B1C35" w:rsidRPr="00421418" w14:paraId="4C3FD3D5" w14:textId="77777777" w:rsidTr="004170F6">
        <w:trPr>
          <w:trHeight w:val="1468"/>
        </w:trPr>
        <w:tc>
          <w:tcPr>
            <w:tcW w:w="2356" w:type="dxa"/>
            <w:shd w:val="clear" w:color="auto" w:fill="auto"/>
          </w:tcPr>
          <w:p w14:paraId="18805146" w14:textId="30F85FD2" w:rsidR="003B1C35" w:rsidRPr="00421418" w:rsidRDefault="003B1C35" w:rsidP="008F1344">
            <w:pPr>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Director of Strategy and Corporate Services</w:t>
            </w:r>
          </w:p>
        </w:tc>
        <w:tc>
          <w:tcPr>
            <w:tcW w:w="6660" w:type="dxa"/>
            <w:shd w:val="clear" w:color="auto" w:fill="auto"/>
          </w:tcPr>
          <w:p w14:paraId="0DBAA45A" w14:textId="4F76BE1A" w:rsidR="003B1C35" w:rsidRPr="008368F3" w:rsidRDefault="003B1C35" w:rsidP="00DF0A2F">
            <w:pPr>
              <w:autoSpaceDE w:val="0"/>
              <w:autoSpaceDN w:val="0"/>
              <w:adjustRightInd w:val="0"/>
              <w:spacing w:after="0" w:line="240" w:lineRule="auto"/>
              <w:ind w:left="34"/>
              <w:rPr>
                <w:rFonts w:ascii="Arial" w:eastAsia="Times New Roman" w:hAnsi="Arial" w:cs="Arial"/>
                <w:sz w:val="28"/>
                <w:szCs w:val="28"/>
                <w:lang w:eastAsia="en-GB"/>
              </w:rPr>
            </w:pPr>
            <w:r>
              <w:rPr>
                <w:rFonts w:ascii="Arial" w:eastAsia="Times New Roman" w:hAnsi="Arial" w:cs="Arial"/>
                <w:sz w:val="28"/>
                <w:szCs w:val="28"/>
                <w:lang w:eastAsia="en-GB"/>
              </w:rPr>
              <w:t>Legal and Democratic Services, People and Organisational Development and Digital Services</w:t>
            </w:r>
          </w:p>
        </w:tc>
      </w:tr>
    </w:tbl>
    <w:p w14:paraId="6EAEE269" w14:textId="77777777" w:rsidR="008F1344" w:rsidRPr="00421418" w:rsidRDefault="008F1344" w:rsidP="008F1344">
      <w:pPr>
        <w:autoSpaceDE w:val="0"/>
        <w:autoSpaceDN w:val="0"/>
        <w:adjustRightInd w:val="0"/>
        <w:spacing w:after="0" w:line="240" w:lineRule="auto"/>
        <w:rPr>
          <w:rFonts w:ascii="Times New Roman" w:eastAsia="Times New Roman" w:hAnsi="Times New Roman" w:cs="Times New Roman"/>
          <w:sz w:val="28"/>
          <w:szCs w:val="28"/>
          <w:lang w:eastAsia="en-GB"/>
        </w:rPr>
      </w:pPr>
    </w:p>
    <w:p w14:paraId="4630CBB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ab/>
      </w:r>
      <w:r w:rsidR="005E7158" w:rsidRPr="00421418">
        <w:rPr>
          <w:rFonts w:ascii="Arial" w:eastAsia="Times New Roman" w:hAnsi="Arial" w:cs="Arial"/>
          <w:b/>
          <w:sz w:val="28"/>
          <w:szCs w:val="28"/>
          <w:lang w:eastAsia="en-GB"/>
        </w:rPr>
        <w:t>Chief Executive</w:t>
      </w:r>
      <w:r w:rsidRPr="00421418">
        <w:rPr>
          <w:rFonts w:ascii="Arial" w:eastAsia="Times New Roman" w:hAnsi="Arial" w:cs="Arial"/>
          <w:b/>
          <w:sz w:val="28"/>
          <w:szCs w:val="28"/>
          <w:lang w:eastAsia="en-GB"/>
        </w:rPr>
        <w:t>, Chief Finance Officer and Monitoring Officer</w:t>
      </w:r>
    </w:p>
    <w:p w14:paraId="5903B87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7EC7B12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b/>
          <w:sz w:val="28"/>
          <w:szCs w:val="28"/>
          <w:lang w:eastAsia="en-GB"/>
        </w:rPr>
        <w:tab/>
      </w:r>
      <w:r w:rsidRPr="00421418">
        <w:rPr>
          <w:rFonts w:ascii="Arial" w:eastAsia="Times New Roman" w:hAnsi="Arial" w:cs="Arial"/>
          <w:sz w:val="28"/>
          <w:szCs w:val="28"/>
          <w:lang w:eastAsia="en-GB"/>
        </w:rPr>
        <w:t>The Council will designate the following posts as shown:</w:t>
      </w:r>
    </w:p>
    <w:p w14:paraId="4DE3E070"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830"/>
      </w:tblGrid>
      <w:tr w:rsidR="00421418" w:rsidRPr="00421418" w14:paraId="77465EFB" w14:textId="77777777" w:rsidTr="00E004B2">
        <w:tc>
          <w:tcPr>
            <w:tcW w:w="4186" w:type="dxa"/>
            <w:shd w:val="clear" w:color="auto" w:fill="DAEEF3"/>
          </w:tcPr>
          <w:p w14:paraId="3A25F63D"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28"/>
                <w:szCs w:val="28"/>
                <w:lang w:eastAsia="en-GB"/>
              </w:rPr>
            </w:pPr>
            <w:r w:rsidRPr="00421418">
              <w:rPr>
                <w:rFonts w:ascii="Arial" w:eastAsia="Times New Roman" w:hAnsi="Arial" w:cs="Arial"/>
                <w:b/>
                <w:sz w:val="28"/>
                <w:szCs w:val="28"/>
                <w:lang w:eastAsia="en-GB"/>
              </w:rPr>
              <w:t>Post</w:t>
            </w:r>
          </w:p>
          <w:p w14:paraId="5D645BEC"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28"/>
                <w:szCs w:val="28"/>
                <w:lang w:eastAsia="en-GB"/>
              </w:rPr>
            </w:pPr>
          </w:p>
        </w:tc>
        <w:tc>
          <w:tcPr>
            <w:tcW w:w="4830" w:type="dxa"/>
            <w:shd w:val="clear" w:color="auto" w:fill="DAEEF3"/>
          </w:tcPr>
          <w:p w14:paraId="6E275DCC"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28"/>
                <w:szCs w:val="28"/>
                <w:lang w:eastAsia="en-GB"/>
              </w:rPr>
            </w:pPr>
            <w:r w:rsidRPr="00421418">
              <w:rPr>
                <w:rFonts w:ascii="Arial" w:eastAsia="Times New Roman" w:hAnsi="Arial" w:cs="Arial"/>
                <w:b/>
                <w:sz w:val="28"/>
                <w:szCs w:val="28"/>
                <w:lang w:eastAsia="en-GB"/>
              </w:rPr>
              <w:t>Designation</w:t>
            </w:r>
          </w:p>
        </w:tc>
      </w:tr>
      <w:tr w:rsidR="00421418" w:rsidRPr="00421418" w14:paraId="1491ADFC" w14:textId="77777777" w:rsidTr="00E004B2">
        <w:tc>
          <w:tcPr>
            <w:tcW w:w="4186" w:type="dxa"/>
            <w:shd w:val="clear" w:color="auto" w:fill="auto"/>
          </w:tcPr>
          <w:p w14:paraId="61B6B765"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Chief Executive</w:t>
            </w:r>
          </w:p>
        </w:tc>
        <w:tc>
          <w:tcPr>
            <w:tcW w:w="4830" w:type="dxa"/>
            <w:shd w:val="clear" w:color="auto" w:fill="auto"/>
          </w:tcPr>
          <w:p w14:paraId="39A69368" w14:textId="77777777" w:rsidR="008F1344" w:rsidRPr="00421418" w:rsidRDefault="005E7158"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Chief Executive</w:t>
            </w:r>
          </w:p>
          <w:p w14:paraId="4671BDF8"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tc>
      </w:tr>
      <w:tr w:rsidR="00421418" w:rsidRPr="00421418" w14:paraId="62026DFC" w14:textId="77777777" w:rsidTr="00E004B2">
        <w:tc>
          <w:tcPr>
            <w:tcW w:w="4186" w:type="dxa"/>
            <w:shd w:val="clear" w:color="auto" w:fill="auto"/>
          </w:tcPr>
          <w:p w14:paraId="33CC5CB0" w14:textId="77777777" w:rsidR="008F1344" w:rsidRPr="00421418" w:rsidRDefault="004170F6"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Chief Finance Officer</w:t>
            </w:r>
          </w:p>
          <w:p w14:paraId="420C91FF"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tc>
        <w:tc>
          <w:tcPr>
            <w:tcW w:w="4830" w:type="dxa"/>
            <w:shd w:val="clear" w:color="auto" w:fill="auto"/>
          </w:tcPr>
          <w:p w14:paraId="7749B71B"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Chief Finance Officer</w:t>
            </w:r>
            <w:r w:rsidR="00072465" w:rsidRPr="00421418">
              <w:rPr>
                <w:rFonts w:ascii="Arial" w:eastAsia="Times New Roman" w:hAnsi="Arial" w:cs="Arial"/>
                <w:sz w:val="28"/>
                <w:szCs w:val="28"/>
                <w:lang w:eastAsia="en-GB"/>
              </w:rPr>
              <w:t xml:space="preserve"> (Section 151 Officer)</w:t>
            </w:r>
          </w:p>
        </w:tc>
      </w:tr>
      <w:tr w:rsidR="00421418" w:rsidRPr="00421418" w14:paraId="45E2FCD3" w14:textId="77777777" w:rsidTr="00E004B2">
        <w:tc>
          <w:tcPr>
            <w:tcW w:w="4186" w:type="dxa"/>
            <w:shd w:val="clear" w:color="auto" w:fill="auto"/>
          </w:tcPr>
          <w:p w14:paraId="12423B09" w14:textId="77777777" w:rsidR="00072465" w:rsidRPr="00421418" w:rsidRDefault="00072465"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Director of Education</w:t>
            </w:r>
            <w:r w:rsidR="00E23CB2" w:rsidRPr="00421418">
              <w:rPr>
                <w:rFonts w:ascii="Arial" w:eastAsia="Times New Roman" w:hAnsi="Arial" w:cs="Arial"/>
                <w:sz w:val="28"/>
                <w:szCs w:val="28"/>
                <w:lang w:eastAsia="en-GB"/>
              </w:rPr>
              <w:t>, Leisure and Lifelong Learning</w:t>
            </w:r>
          </w:p>
        </w:tc>
        <w:tc>
          <w:tcPr>
            <w:tcW w:w="4830" w:type="dxa"/>
            <w:shd w:val="clear" w:color="auto" w:fill="auto"/>
          </w:tcPr>
          <w:p w14:paraId="11DF7D9F" w14:textId="77777777" w:rsidR="00072465" w:rsidRPr="00421418" w:rsidRDefault="009D7F96" w:rsidP="008F1344">
            <w:pPr>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Lead Director of Children and Young People’s Services / Director of Education</w:t>
            </w:r>
          </w:p>
        </w:tc>
      </w:tr>
      <w:tr w:rsidR="00421418" w:rsidRPr="00421418" w14:paraId="07A736DC" w14:textId="77777777" w:rsidTr="00E004B2">
        <w:tc>
          <w:tcPr>
            <w:tcW w:w="4186" w:type="dxa"/>
            <w:shd w:val="clear" w:color="auto" w:fill="auto"/>
          </w:tcPr>
          <w:p w14:paraId="300A101B" w14:textId="77777777" w:rsidR="00072465" w:rsidRPr="00421418" w:rsidRDefault="00072465"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Director of Social Services, Health and Housing</w:t>
            </w:r>
          </w:p>
        </w:tc>
        <w:tc>
          <w:tcPr>
            <w:tcW w:w="4830" w:type="dxa"/>
            <w:shd w:val="clear" w:color="auto" w:fill="auto"/>
          </w:tcPr>
          <w:p w14:paraId="0D18B367" w14:textId="77777777" w:rsidR="00072465" w:rsidRPr="00421418" w:rsidRDefault="00072465"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hAnsi="Arial" w:cs="Arial"/>
                <w:bCs/>
                <w:sz w:val="28"/>
                <w:szCs w:val="28"/>
              </w:rPr>
              <w:t>Director of Social Services.  Section 6 of the Local Authority Social Services Act 1970 states that “</w:t>
            </w:r>
            <w:r w:rsidRPr="00421418">
              <w:rPr>
                <w:rFonts w:ascii="Arial" w:hAnsi="Arial" w:cs="Arial"/>
                <w:sz w:val="28"/>
                <w:szCs w:val="28"/>
              </w:rPr>
              <w:t>A Local Authority in Wales shall appoint an Officer, to be known as the Director of Social Services, for the purposes of their social services functions.</w:t>
            </w:r>
          </w:p>
        </w:tc>
      </w:tr>
      <w:tr w:rsidR="00421418" w:rsidRPr="00421418" w14:paraId="437A307E" w14:textId="77777777" w:rsidTr="00E004B2">
        <w:tc>
          <w:tcPr>
            <w:tcW w:w="4186" w:type="dxa"/>
            <w:shd w:val="clear" w:color="auto" w:fill="auto"/>
          </w:tcPr>
          <w:p w14:paraId="34F0517E" w14:textId="77777777" w:rsidR="008F1344" w:rsidRPr="00421418" w:rsidRDefault="005E7158"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Head of Legal </w:t>
            </w:r>
            <w:r w:rsidR="004170F6" w:rsidRPr="00421418">
              <w:rPr>
                <w:rFonts w:ascii="Arial" w:eastAsia="Times New Roman" w:hAnsi="Arial" w:cs="Arial"/>
                <w:sz w:val="28"/>
                <w:szCs w:val="28"/>
                <w:lang w:eastAsia="en-GB"/>
              </w:rPr>
              <w:t xml:space="preserve">and Democratic </w:t>
            </w:r>
            <w:r w:rsidR="008F1344" w:rsidRPr="00421418">
              <w:rPr>
                <w:rFonts w:ascii="Arial" w:eastAsia="Times New Roman" w:hAnsi="Arial" w:cs="Arial"/>
                <w:sz w:val="28"/>
                <w:szCs w:val="28"/>
                <w:lang w:eastAsia="en-GB"/>
              </w:rPr>
              <w:t>Services</w:t>
            </w:r>
          </w:p>
          <w:p w14:paraId="027311C3"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tc>
        <w:tc>
          <w:tcPr>
            <w:tcW w:w="4830" w:type="dxa"/>
            <w:shd w:val="clear" w:color="auto" w:fill="auto"/>
          </w:tcPr>
          <w:p w14:paraId="137D2828" w14:textId="77777777" w:rsidR="008F1344" w:rsidRPr="00421418" w:rsidRDefault="008F1344" w:rsidP="00A77675">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Monitoring Officer</w:t>
            </w:r>
            <w:r w:rsidR="00E004B2" w:rsidRPr="00421418">
              <w:rPr>
                <w:rFonts w:ascii="Arial" w:eastAsia="Times New Roman" w:hAnsi="Arial" w:cs="Arial"/>
                <w:sz w:val="28"/>
                <w:szCs w:val="28"/>
                <w:lang w:eastAsia="en-GB"/>
              </w:rPr>
              <w:t xml:space="preserve">, </w:t>
            </w:r>
            <w:r w:rsidR="00A77675" w:rsidRPr="00421418">
              <w:rPr>
                <w:rFonts w:ascii="Arial" w:eastAsia="Times New Roman" w:hAnsi="Arial" w:cs="Arial"/>
                <w:sz w:val="28"/>
                <w:szCs w:val="28"/>
                <w:lang w:eastAsia="en-GB"/>
              </w:rPr>
              <w:t xml:space="preserve">Proper Officer for Registration Matters </w:t>
            </w:r>
            <w:r w:rsidR="00520E23" w:rsidRPr="00421418">
              <w:rPr>
                <w:rFonts w:ascii="Arial" w:eastAsia="Times New Roman" w:hAnsi="Arial" w:cs="Arial"/>
                <w:sz w:val="28"/>
                <w:szCs w:val="28"/>
                <w:lang w:eastAsia="en-GB"/>
              </w:rPr>
              <w:t>and Data Protection Officer</w:t>
            </w:r>
          </w:p>
        </w:tc>
      </w:tr>
      <w:tr w:rsidR="00A77675" w:rsidRPr="00421418" w14:paraId="281D2053" w14:textId="77777777" w:rsidTr="00E004B2">
        <w:tc>
          <w:tcPr>
            <w:tcW w:w="4186" w:type="dxa"/>
            <w:shd w:val="clear" w:color="auto" w:fill="auto"/>
          </w:tcPr>
          <w:p w14:paraId="41A337D3" w14:textId="77777777" w:rsidR="00A77675" w:rsidRPr="00421418" w:rsidRDefault="009D7F96" w:rsidP="009D7F96">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Democratic Services Manager </w:t>
            </w:r>
          </w:p>
        </w:tc>
        <w:tc>
          <w:tcPr>
            <w:tcW w:w="4830" w:type="dxa"/>
            <w:shd w:val="clear" w:color="auto" w:fill="auto"/>
          </w:tcPr>
          <w:p w14:paraId="2DA182A1" w14:textId="77777777" w:rsidR="00A77675" w:rsidRPr="00421418" w:rsidRDefault="009D7F96" w:rsidP="00A77675">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Head of Democratic Services</w:t>
            </w:r>
          </w:p>
        </w:tc>
      </w:tr>
    </w:tbl>
    <w:p w14:paraId="006DCEB9"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FA0360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Such posts will have the functions described in article 11.2 – 11.4 below.</w:t>
      </w:r>
    </w:p>
    <w:p w14:paraId="10453B1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AF93F4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Structure</w:t>
      </w:r>
    </w:p>
    <w:p w14:paraId="56FC8AE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31697977"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 xml:space="preserve">The </w:t>
      </w:r>
      <w:r w:rsidR="005E7158" w:rsidRPr="00421418">
        <w:rPr>
          <w:rFonts w:ascii="Arial" w:eastAsia="Times New Roman" w:hAnsi="Arial" w:cs="Arial"/>
          <w:sz w:val="28"/>
          <w:szCs w:val="28"/>
          <w:lang w:eastAsia="en-GB"/>
        </w:rPr>
        <w:t>Chief Executive</w:t>
      </w:r>
      <w:r w:rsidRPr="00421418">
        <w:rPr>
          <w:rFonts w:ascii="Arial" w:eastAsia="Times New Roman" w:hAnsi="Arial" w:cs="Arial"/>
          <w:sz w:val="28"/>
          <w:szCs w:val="28"/>
          <w:lang w:eastAsia="en-GB"/>
        </w:rPr>
        <w:t xml:space="preserve"> will determine and publicise a description of the overall departmental structure of the Council showing the management structu</w:t>
      </w:r>
      <w:r w:rsidR="005E7158" w:rsidRPr="00421418">
        <w:rPr>
          <w:rFonts w:ascii="Arial" w:eastAsia="Times New Roman" w:hAnsi="Arial" w:cs="Arial"/>
          <w:sz w:val="28"/>
          <w:szCs w:val="28"/>
          <w:lang w:eastAsia="en-GB"/>
        </w:rPr>
        <w:t xml:space="preserve">re and deployment of officers. </w:t>
      </w:r>
    </w:p>
    <w:p w14:paraId="366590E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174395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11.2</w:t>
      </w:r>
      <w:r w:rsidRPr="00421418">
        <w:rPr>
          <w:rFonts w:ascii="Arial" w:eastAsia="Times New Roman" w:hAnsi="Arial" w:cs="Arial"/>
          <w:b/>
          <w:sz w:val="28"/>
          <w:szCs w:val="28"/>
          <w:lang w:eastAsia="en-GB"/>
        </w:rPr>
        <w:tab/>
        <w:t xml:space="preserve">Functions of the </w:t>
      </w:r>
      <w:r w:rsidR="005E7158" w:rsidRPr="00421418">
        <w:rPr>
          <w:rFonts w:ascii="Arial" w:eastAsia="Times New Roman" w:hAnsi="Arial" w:cs="Arial"/>
          <w:b/>
          <w:sz w:val="28"/>
          <w:szCs w:val="28"/>
          <w:lang w:eastAsia="en-GB"/>
        </w:rPr>
        <w:t>Chief Executive</w:t>
      </w:r>
    </w:p>
    <w:p w14:paraId="12C7C500"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14DD4C1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Discharge of Functions by the Council</w:t>
      </w:r>
    </w:p>
    <w:p w14:paraId="08BE00CE"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7C319382"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The </w:t>
      </w:r>
      <w:r w:rsidR="005E7158" w:rsidRPr="00421418">
        <w:rPr>
          <w:rFonts w:ascii="Arial" w:eastAsia="Times New Roman" w:hAnsi="Arial" w:cs="Arial"/>
          <w:sz w:val="28"/>
          <w:szCs w:val="28"/>
          <w:lang w:eastAsia="en-GB"/>
        </w:rPr>
        <w:t>Chief Executive</w:t>
      </w:r>
      <w:r w:rsidRPr="00421418">
        <w:rPr>
          <w:rFonts w:ascii="Arial" w:eastAsia="Times New Roman" w:hAnsi="Arial" w:cs="Arial"/>
          <w:sz w:val="28"/>
          <w:szCs w:val="28"/>
          <w:lang w:eastAsia="en-GB"/>
        </w:rPr>
        <w:t xml:space="preserve"> will report to Council on the manner in which the discharge of the Council’s functions is co-ordinated, the number and grade of officers required for the discharge of functions and the organisation of officers.</w:t>
      </w:r>
    </w:p>
    <w:p w14:paraId="14F4D6AB"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0FDC1C1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Restrictions on Functions</w:t>
      </w:r>
    </w:p>
    <w:p w14:paraId="0A2E5A2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F453BB2" w14:textId="77777777" w:rsidR="004170F6" w:rsidRPr="00421418" w:rsidRDefault="008F1344" w:rsidP="004170F6">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The </w:t>
      </w:r>
      <w:r w:rsidR="005E7158" w:rsidRPr="00421418">
        <w:rPr>
          <w:rFonts w:ascii="Arial" w:eastAsia="Times New Roman" w:hAnsi="Arial" w:cs="Arial"/>
          <w:sz w:val="28"/>
          <w:szCs w:val="28"/>
          <w:lang w:eastAsia="en-GB"/>
        </w:rPr>
        <w:t>Chief Executive</w:t>
      </w:r>
      <w:r w:rsidRPr="00421418">
        <w:rPr>
          <w:rFonts w:ascii="Arial" w:eastAsia="Times New Roman" w:hAnsi="Arial" w:cs="Arial"/>
          <w:sz w:val="28"/>
          <w:szCs w:val="28"/>
          <w:lang w:eastAsia="en-GB"/>
        </w:rPr>
        <w:t xml:space="preserve"> may not be the Monitoring Officer but may hold the post of Chief Finance Officer if a qualified accountant.</w:t>
      </w:r>
    </w:p>
    <w:p w14:paraId="0E0FF7FB" w14:textId="77777777" w:rsidR="004170F6" w:rsidRPr="00421418" w:rsidRDefault="004170F6" w:rsidP="004170F6">
      <w:pPr>
        <w:autoSpaceDE w:val="0"/>
        <w:autoSpaceDN w:val="0"/>
        <w:adjustRightInd w:val="0"/>
        <w:spacing w:after="0" w:line="240" w:lineRule="auto"/>
        <w:ind w:left="709"/>
        <w:rPr>
          <w:rFonts w:ascii="Arial" w:eastAsia="Times New Roman" w:hAnsi="Arial" w:cs="Arial"/>
          <w:sz w:val="28"/>
          <w:szCs w:val="28"/>
          <w:lang w:eastAsia="en-GB"/>
        </w:rPr>
      </w:pPr>
    </w:p>
    <w:p w14:paraId="15A90345" w14:textId="77777777" w:rsidR="004170F6" w:rsidRPr="00421418" w:rsidRDefault="004170F6" w:rsidP="004170F6">
      <w:pPr>
        <w:autoSpaceDE w:val="0"/>
        <w:autoSpaceDN w:val="0"/>
        <w:adjustRightInd w:val="0"/>
        <w:spacing w:after="0" w:line="240" w:lineRule="auto"/>
        <w:ind w:left="709"/>
        <w:rPr>
          <w:rFonts w:ascii="Arial" w:hAnsi="Arial" w:cs="Arial"/>
          <w:sz w:val="28"/>
          <w:szCs w:val="28"/>
        </w:rPr>
      </w:pPr>
      <w:r w:rsidRPr="00421418">
        <w:rPr>
          <w:rFonts w:ascii="Arial" w:hAnsi="Arial" w:cs="Arial"/>
          <w:sz w:val="28"/>
          <w:szCs w:val="28"/>
        </w:rPr>
        <w:t>The Chief Finance Officer must be a member of one or more of the following professional bodies: -</w:t>
      </w:r>
    </w:p>
    <w:p w14:paraId="0FEF328E" w14:textId="77777777" w:rsidR="004170F6" w:rsidRPr="00421418" w:rsidRDefault="004170F6" w:rsidP="004170F6">
      <w:pPr>
        <w:autoSpaceDE w:val="0"/>
        <w:autoSpaceDN w:val="0"/>
        <w:adjustRightInd w:val="0"/>
        <w:spacing w:after="0" w:line="240" w:lineRule="auto"/>
        <w:ind w:left="709"/>
        <w:rPr>
          <w:rFonts w:ascii="Arial" w:hAnsi="Arial" w:cs="Arial"/>
          <w:sz w:val="28"/>
          <w:szCs w:val="28"/>
        </w:rPr>
      </w:pPr>
    </w:p>
    <w:p w14:paraId="667325CF" w14:textId="77777777" w:rsidR="004170F6" w:rsidRPr="00421418" w:rsidRDefault="004170F6" w:rsidP="004170F6">
      <w:pPr>
        <w:pStyle w:val="Level5"/>
        <w:numPr>
          <w:ilvl w:val="4"/>
          <w:numId w:val="22"/>
        </w:numPr>
        <w:ind w:left="1418" w:hanging="709"/>
        <w:rPr>
          <w:rFonts w:cs="Arial"/>
          <w:sz w:val="28"/>
          <w:szCs w:val="28"/>
        </w:rPr>
      </w:pPr>
      <w:r w:rsidRPr="00421418">
        <w:rPr>
          <w:rFonts w:cs="Arial"/>
          <w:sz w:val="28"/>
          <w:szCs w:val="28"/>
        </w:rPr>
        <w:t xml:space="preserve">the Institute of Chartered Accountants in England and Wales; </w:t>
      </w:r>
    </w:p>
    <w:p w14:paraId="6A7E6730" w14:textId="77777777" w:rsidR="004170F6" w:rsidRPr="00421418" w:rsidRDefault="004170F6" w:rsidP="004170F6">
      <w:pPr>
        <w:pStyle w:val="Level5"/>
        <w:numPr>
          <w:ilvl w:val="4"/>
          <w:numId w:val="22"/>
        </w:numPr>
        <w:ind w:left="1418" w:hanging="709"/>
        <w:rPr>
          <w:rFonts w:cs="Arial"/>
          <w:sz w:val="28"/>
          <w:szCs w:val="28"/>
        </w:rPr>
      </w:pPr>
      <w:r w:rsidRPr="00421418">
        <w:rPr>
          <w:rFonts w:cs="Arial"/>
          <w:sz w:val="28"/>
          <w:szCs w:val="28"/>
        </w:rPr>
        <w:t xml:space="preserve">the Chartered Association of Certified Accountants; </w:t>
      </w:r>
    </w:p>
    <w:p w14:paraId="0E499959" w14:textId="77777777" w:rsidR="004170F6" w:rsidRPr="00421418" w:rsidRDefault="004170F6" w:rsidP="004170F6">
      <w:pPr>
        <w:pStyle w:val="Level5"/>
        <w:numPr>
          <w:ilvl w:val="4"/>
          <w:numId w:val="22"/>
        </w:numPr>
        <w:ind w:left="1418" w:hanging="709"/>
        <w:rPr>
          <w:rFonts w:cs="Arial"/>
          <w:sz w:val="28"/>
          <w:szCs w:val="28"/>
        </w:rPr>
      </w:pPr>
      <w:r w:rsidRPr="00421418">
        <w:rPr>
          <w:rFonts w:cs="Arial"/>
          <w:sz w:val="28"/>
          <w:szCs w:val="28"/>
        </w:rPr>
        <w:t xml:space="preserve">the Chartered Institute of Public Finance and Accountancy; </w:t>
      </w:r>
    </w:p>
    <w:p w14:paraId="388C96F1" w14:textId="77777777" w:rsidR="004170F6" w:rsidRPr="00421418" w:rsidRDefault="004170F6" w:rsidP="004170F6">
      <w:pPr>
        <w:pStyle w:val="Level5"/>
        <w:numPr>
          <w:ilvl w:val="4"/>
          <w:numId w:val="22"/>
        </w:numPr>
        <w:ind w:left="1418" w:hanging="709"/>
        <w:rPr>
          <w:rFonts w:cs="Arial"/>
          <w:sz w:val="28"/>
          <w:szCs w:val="28"/>
        </w:rPr>
      </w:pPr>
      <w:r w:rsidRPr="00421418">
        <w:rPr>
          <w:rFonts w:cs="Arial"/>
          <w:sz w:val="28"/>
          <w:szCs w:val="28"/>
        </w:rPr>
        <w:t xml:space="preserve">the Chartered Institute of Management Accountants; or  </w:t>
      </w:r>
    </w:p>
    <w:p w14:paraId="04876A74" w14:textId="77777777" w:rsidR="004170F6" w:rsidRPr="00421418" w:rsidRDefault="004170F6" w:rsidP="004170F6">
      <w:pPr>
        <w:pStyle w:val="Level5"/>
        <w:numPr>
          <w:ilvl w:val="4"/>
          <w:numId w:val="22"/>
        </w:numPr>
        <w:ind w:left="1418" w:hanging="709"/>
        <w:rPr>
          <w:rFonts w:cs="Arial"/>
          <w:sz w:val="28"/>
          <w:szCs w:val="28"/>
        </w:rPr>
      </w:pPr>
      <w:r w:rsidRPr="00421418">
        <w:rPr>
          <w:rFonts w:cs="Arial"/>
          <w:sz w:val="28"/>
          <w:szCs w:val="28"/>
        </w:rPr>
        <w:t>any other body of accountants established in the United Kingdom and for the time being approved by the Welsh Ministers for this purpose.</w:t>
      </w:r>
    </w:p>
    <w:p w14:paraId="5A0BA1E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11.3</w:t>
      </w:r>
      <w:r w:rsidRPr="00421418">
        <w:rPr>
          <w:rFonts w:ascii="Arial" w:eastAsia="Times New Roman" w:hAnsi="Arial" w:cs="Arial"/>
          <w:b/>
          <w:sz w:val="28"/>
          <w:szCs w:val="28"/>
          <w:lang w:eastAsia="en-GB"/>
        </w:rPr>
        <w:tab/>
        <w:t>Functions of the Chief Finance Officer</w:t>
      </w:r>
    </w:p>
    <w:p w14:paraId="0B4E285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06EE8F3" w14:textId="77777777" w:rsidR="008F1344" w:rsidRPr="00421418" w:rsidRDefault="008F1344" w:rsidP="008F1344">
      <w:pPr>
        <w:autoSpaceDE w:val="0"/>
        <w:autoSpaceDN w:val="0"/>
        <w:adjustRightInd w:val="0"/>
        <w:spacing w:after="0" w:line="240" w:lineRule="auto"/>
        <w:ind w:left="709"/>
        <w:rPr>
          <w:rFonts w:ascii="Arial" w:eastAsia="Times New Roman" w:hAnsi="Arial" w:cs="Arial"/>
          <w:b/>
          <w:sz w:val="28"/>
          <w:szCs w:val="28"/>
          <w:lang w:eastAsia="en-GB"/>
        </w:rPr>
      </w:pPr>
      <w:r w:rsidRPr="00421418">
        <w:rPr>
          <w:rFonts w:ascii="Arial" w:eastAsia="Times New Roman" w:hAnsi="Arial" w:cs="Arial"/>
          <w:b/>
          <w:sz w:val="28"/>
          <w:szCs w:val="28"/>
          <w:lang w:eastAsia="en-GB"/>
        </w:rPr>
        <w:t>Ensuring Lawfulness and Financial Prudence of Decision Making</w:t>
      </w:r>
    </w:p>
    <w:p w14:paraId="49EB8D7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C9EEA3D"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After consulting with the </w:t>
      </w:r>
      <w:r w:rsidR="005E7158" w:rsidRPr="00421418">
        <w:rPr>
          <w:rFonts w:ascii="Arial" w:eastAsia="Times New Roman" w:hAnsi="Arial" w:cs="Arial"/>
          <w:sz w:val="28"/>
          <w:szCs w:val="28"/>
          <w:lang w:eastAsia="en-GB"/>
        </w:rPr>
        <w:t>Chief Executive</w:t>
      </w:r>
      <w:r w:rsidRPr="00421418">
        <w:rPr>
          <w:rFonts w:ascii="Arial" w:eastAsia="Times New Roman" w:hAnsi="Arial" w:cs="Arial"/>
          <w:sz w:val="28"/>
          <w:szCs w:val="28"/>
          <w:lang w:eastAsia="en-GB"/>
        </w:rPr>
        <w:t xml:space="preserve"> and the Monitoring Officer, the Chief Finance Officer will report to the full Council or to the executive in relation to an executive function and the Council’s external auditor, if he or she considers that any proposal, decision or course of action will involve incurring unlawful expenditure, or is </w:t>
      </w:r>
      <w:r w:rsidRPr="00421418">
        <w:rPr>
          <w:rFonts w:ascii="Arial" w:eastAsia="Times New Roman" w:hAnsi="Arial" w:cs="Arial"/>
          <w:sz w:val="28"/>
          <w:szCs w:val="28"/>
          <w:lang w:eastAsia="en-GB"/>
        </w:rPr>
        <w:lastRenderedPageBreak/>
        <w:t>unlawful and is likely to cause a loss or deficiency or if the Council is about to enter an item of account unlawfully.</w:t>
      </w:r>
    </w:p>
    <w:p w14:paraId="278D287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D560BE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Administration of Financial Affairs</w:t>
      </w:r>
    </w:p>
    <w:p w14:paraId="1913C9B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72DD323"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Chief Finance Officer will have responsibility for the proper financial administration and stewardship of the Council.  The statutory duties arise from:-</w:t>
      </w:r>
    </w:p>
    <w:p w14:paraId="2409A9E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1C7C1A3" w14:textId="77777777" w:rsidR="008F1344" w:rsidRPr="00421418" w:rsidRDefault="008F1344" w:rsidP="008F1344">
      <w:pPr>
        <w:numPr>
          <w:ilvl w:val="0"/>
          <w:numId w:val="7"/>
        </w:numPr>
        <w:autoSpaceDE w:val="0"/>
        <w:autoSpaceDN w:val="0"/>
        <w:adjustRightInd w:val="0"/>
        <w:spacing w:after="0" w:line="240" w:lineRule="auto"/>
        <w:ind w:hanging="82"/>
        <w:rPr>
          <w:rFonts w:ascii="Arial" w:eastAsia="Times New Roman" w:hAnsi="Arial" w:cs="Arial"/>
          <w:sz w:val="28"/>
          <w:szCs w:val="28"/>
          <w:lang w:eastAsia="en-GB"/>
        </w:rPr>
      </w:pPr>
      <w:r w:rsidRPr="00421418">
        <w:rPr>
          <w:rFonts w:ascii="Arial" w:eastAsia="Times New Roman" w:hAnsi="Arial" w:cs="Arial"/>
          <w:sz w:val="28"/>
          <w:szCs w:val="28"/>
          <w:lang w:eastAsia="en-GB"/>
        </w:rPr>
        <w:t>Section 151 Local Government Act 1972</w:t>
      </w:r>
    </w:p>
    <w:p w14:paraId="075C3EF8" w14:textId="77777777" w:rsidR="008F1344" w:rsidRPr="00421418" w:rsidRDefault="008F1344" w:rsidP="008F1344">
      <w:pPr>
        <w:autoSpaceDE w:val="0"/>
        <w:autoSpaceDN w:val="0"/>
        <w:adjustRightInd w:val="0"/>
        <w:spacing w:after="0" w:line="240" w:lineRule="auto"/>
        <w:ind w:left="791"/>
        <w:rPr>
          <w:rFonts w:ascii="Arial" w:eastAsia="Times New Roman" w:hAnsi="Arial" w:cs="Arial"/>
          <w:sz w:val="28"/>
          <w:szCs w:val="28"/>
          <w:lang w:eastAsia="en-GB"/>
        </w:rPr>
      </w:pPr>
    </w:p>
    <w:p w14:paraId="78E85EC5" w14:textId="77777777" w:rsidR="008F1344" w:rsidRPr="00421418" w:rsidRDefault="008F1344" w:rsidP="008F1344">
      <w:pPr>
        <w:numPr>
          <w:ilvl w:val="0"/>
          <w:numId w:val="7"/>
        </w:numPr>
        <w:autoSpaceDE w:val="0"/>
        <w:autoSpaceDN w:val="0"/>
        <w:adjustRightInd w:val="0"/>
        <w:spacing w:after="0" w:line="240" w:lineRule="auto"/>
        <w:ind w:hanging="82"/>
        <w:rPr>
          <w:rFonts w:ascii="Arial" w:eastAsia="Times New Roman" w:hAnsi="Arial" w:cs="Arial"/>
          <w:sz w:val="28"/>
          <w:szCs w:val="28"/>
          <w:lang w:eastAsia="en-GB"/>
        </w:rPr>
      </w:pPr>
      <w:r w:rsidRPr="00421418">
        <w:rPr>
          <w:rFonts w:ascii="Arial" w:eastAsia="Times New Roman" w:hAnsi="Arial" w:cs="Arial"/>
          <w:sz w:val="28"/>
          <w:szCs w:val="28"/>
          <w:lang w:eastAsia="en-GB"/>
        </w:rPr>
        <w:t>Local Government and Finance Act 1988</w:t>
      </w:r>
    </w:p>
    <w:p w14:paraId="0588B1FE" w14:textId="77777777" w:rsidR="008F1344" w:rsidRPr="00421418" w:rsidRDefault="008F1344" w:rsidP="008F1344">
      <w:pPr>
        <w:numPr>
          <w:ilvl w:val="0"/>
          <w:numId w:val="7"/>
        </w:numPr>
        <w:autoSpaceDE w:val="0"/>
        <w:autoSpaceDN w:val="0"/>
        <w:adjustRightInd w:val="0"/>
        <w:spacing w:after="0" w:line="240" w:lineRule="auto"/>
        <w:ind w:hanging="82"/>
        <w:rPr>
          <w:rFonts w:ascii="Arial" w:eastAsia="Times New Roman" w:hAnsi="Arial" w:cs="Arial"/>
          <w:sz w:val="28"/>
          <w:szCs w:val="28"/>
          <w:lang w:eastAsia="en-GB"/>
        </w:rPr>
      </w:pPr>
      <w:r w:rsidRPr="00421418">
        <w:rPr>
          <w:rFonts w:ascii="Arial" w:eastAsia="Times New Roman" w:hAnsi="Arial" w:cs="Arial"/>
          <w:sz w:val="28"/>
          <w:szCs w:val="28"/>
          <w:lang w:eastAsia="en-GB"/>
        </w:rPr>
        <w:t>Local Government and Housing Act 1989</w:t>
      </w:r>
    </w:p>
    <w:p w14:paraId="68210BA7" w14:textId="77777777" w:rsidR="008F1344" w:rsidRPr="00421418" w:rsidRDefault="008F1344" w:rsidP="008F1344">
      <w:pPr>
        <w:numPr>
          <w:ilvl w:val="0"/>
          <w:numId w:val="7"/>
        </w:numPr>
        <w:autoSpaceDE w:val="0"/>
        <w:autoSpaceDN w:val="0"/>
        <w:adjustRightInd w:val="0"/>
        <w:spacing w:after="0" w:line="240" w:lineRule="auto"/>
        <w:ind w:hanging="82"/>
        <w:rPr>
          <w:rFonts w:ascii="Arial" w:eastAsia="Times New Roman" w:hAnsi="Arial" w:cs="Arial"/>
          <w:sz w:val="28"/>
          <w:szCs w:val="28"/>
          <w:lang w:eastAsia="en-GB"/>
        </w:rPr>
      </w:pPr>
      <w:r w:rsidRPr="00421418">
        <w:rPr>
          <w:rFonts w:ascii="Arial" w:eastAsia="Times New Roman" w:hAnsi="Arial" w:cs="Arial"/>
          <w:sz w:val="28"/>
          <w:szCs w:val="28"/>
          <w:lang w:eastAsia="en-GB"/>
        </w:rPr>
        <w:t>Accounts and Audit Regulations 2005</w:t>
      </w:r>
    </w:p>
    <w:p w14:paraId="56C8F037"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5B4530E"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Contributing to Corporate Management</w:t>
      </w:r>
    </w:p>
    <w:p w14:paraId="21E34190"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657065C"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Chief Finance Officer will contribute to the corporate management of the Council, in particular through the provision of professional financial advice.</w:t>
      </w:r>
    </w:p>
    <w:p w14:paraId="739BB11D"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6E6A07E"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Providing Advice</w:t>
      </w:r>
    </w:p>
    <w:p w14:paraId="48A7DE7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B0E22CA"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Chief Finance Officer will provide advice on the scope of powers and authority to take decisions, maladministration, financial impropriety, probity and budget and policy framework issues to all councillors and will support and advise councillors and officers in their respective roles.</w:t>
      </w:r>
    </w:p>
    <w:p w14:paraId="18599BFE"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0C2157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Advising whether Decisions of the Executive are within the Budget and Policy Framework</w:t>
      </w:r>
    </w:p>
    <w:p w14:paraId="70BD9CC3"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3533E9B0"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Chief Finance Officer will advise whether decisions of the executive are in accordance with the budget and policy framework.</w:t>
      </w:r>
    </w:p>
    <w:p w14:paraId="2398E0BA"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AF2069A"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Give Financial Information</w:t>
      </w:r>
    </w:p>
    <w:p w14:paraId="71F4234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3DFA32C2"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Chief Finance Officer will provide financial information to the media, members of the public and the community.</w:t>
      </w:r>
    </w:p>
    <w:p w14:paraId="427A1FE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226E28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11.4</w:t>
      </w:r>
      <w:r w:rsidRPr="00421418">
        <w:rPr>
          <w:rFonts w:ascii="Arial" w:eastAsia="Times New Roman" w:hAnsi="Arial" w:cs="Arial"/>
          <w:b/>
          <w:sz w:val="28"/>
          <w:szCs w:val="28"/>
          <w:lang w:eastAsia="en-GB"/>
        </w:rPr>
        <w:tab/>
        <w:t>Functions of the Monitoring Officer</w:t>
      </w:r>
    </w:p>
    <w:p w14:paraId="08CDD17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5AEA0D23"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Ensuring Lawfulness and Fairness of Decision Making</w:t>
      </w:r>
    </w:p>
    <w:p w14:paraId="6006CD0E"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FF58E04"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After consulting with the </w:t>
      </w:r>
      <w:r w:rsidR="005E7158" w:rsidRPr="00421418">
        <w:rPr>
          <w:rFonts w:ascii="Arial" w:eastAsia="Times New Roman" w:hAnsi="Arial" w:cs="Arial"/>
          <w:sz w:val="28"/>
          <w:szCs w:val="28"/>
          <w:lang w:eastAsia="en-GB"/>
        </w:rPr>
        <w:t>Chief Executive</w:t>
      </w:r>
      <w:r w:rsidRPr="00421418">
        <w:rPr>
          <w:rFonts w:ascii="Arial" w:eastAsia="Times New Roman" w:hAnsi="Arial" w:cs="Arial"/>
          <w:sz w:val="28"/>
          <w:szCs w:val="28"/>
          <w:lang w:eastAsia="en-GB"/>
        </w:rPr>
        <w:t xml:space="preserve"> and Chief Finance Officer, the Monitoring Officer will report to the full Council or to the executive in relation to an executive function if he or she considers that any proposal, decision or omission would give rise to unlawfulness or if any decision or omission has given rise to maladministration.  Such a report will have the effect of stopping the proposal or decision being implemented until the report has been considered.</w:t>
      </w:r>
    </w:p>
    <w:p w14:paraId="0A5619EE"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p>
    <w:p w14:paraId="242D774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Supporting the Standards Committee</w:t>
      </w:r>
    </w:p>
    <w:p w14:paraId="7F45EB5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862F8F8"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Monitoring Officer will contribute to the promotion and maintenance of high standards of conduct through provision of support to the Standards Committee.</w:t>
      </w:r>
    </w:p>
    <w:p w14:paraId="47F6261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9215FE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Receiving Reports</w:t>
      </w:r>
    </w:p>
    <w:p w14:paraId="20692FA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7E561AD7"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Monitoring Officer will receive and act on reports made by the Ombudsman and decisions of the case tribunals.</w:t>
      </w:r>
    </w:p>
    <w:p w14:paraId="4850B00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A7CE09E"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Conducting Investigations</w:t>
      </w:r>
    </w:p>
    <w:p w14:paraId="03C1E77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0D98072"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Monitoring Officer will conduct investigations into matters referred by the Ombudsman and make reports or recommendations in respect of them to the Standards Committee.</w:t>
      </w:r>
    </w:p>
    <w:p w14:paraId="73216270"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2CA586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Advising whether Decisions of the Executive are within the Budget and Policy Framework</w:t>
      </w:r>
    </w:p>
    <w:p w14:paraId="07AE28A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3F5B7D11"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Monitoring Officer will advise whether decisions of the executive are in accordance with the budget and policy framework.</w:t>
      </w:r>
    </w:p>
    <w:p w14:paraId="33D9D78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72F4F6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Providing Advice</w:t>
      </w:r>
    </w:p>
    <w:p w14:paraId="7D05328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B711DCB"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Monitoring Officer will provide advice on the scope of powers and authority to take decisions, maladministration, financial impropriety, probity and budget and policy framework issues to all Councillors.</w:t>
      </w:r>
    </w:p>
    <w:p w14:paraId="4D90D52E"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84F16C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Restrictions on Posts</w:t>
      </w:r>
    </w:p>
    <w:p w14:paraId="1D29E50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B44065F"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 xml:space="preserve">The Monitoring Officer cannot be the Chief Finance Officer or the </w:t>
      </w:r>
      <w:r w:rsidR="005E7158" w:rsidRPr="00421418">
        <w:rPr>
          <w:rFonts w:ascii="Arial" w:eastAsia="Times New Roman" w:hAnsi="Arial" w:cs="Arial"/>
          <w:sz w:val="28"/>
          <w:szCs w:val="28"/>
          <w:lang w:eastAsia="en-GB"/>
        </w:rPr>
        <w:t>Chief Executive</w:t>
      </w:r>
      <w:r w:rsidRPr="00421418">
        <w:rPr>
          <w:rFonts w:ascii="Arial" w:eastAsia="Times New Roman" w:hAnsi="Arial" w:cs="Arial"/>
          <w:sz w:val="28"/>
          <w:szCs w:val="28"/>
          <w:lang w:eastAsia="en-GB"/>
        </w:rPr>
        <w:t>.</w:t>
      </w:r>
    </w:p>
    <w:p w14:paraId="2BB559A2"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p>
    <w:p w14:paraId="673C5DB6" w14:textId="77777777" w:rsidR="008F1344" w:rsidRPr="00421418" w:rsidRDefault="008F1344" w:rsidP="008F1344">
      <w:pPr>
        <w:autoSpaceDE w:val="0"/>
        <w:autoSpaceDN w:val="0"/>
        <w:adjustRightInd w:val="0"/>
        <w:spacing w:after="0" w:line="240" w:lineRule="auto"/>
        <w:ind w:left="709"/>
        <w:rPr>
          <w:rFonts w:ascii="Arial" w:eastAsia="Times New Roman" w:hAnsi="Arial" w:cs="Arial"/>
          <w:b/>
          <w:sz w:val="28"/>
          <w:szCs w:val="28"/>
          <w:lang w:eastAsia="en-GB"/>
        </w:rPr>
      </w:pPr>
      <w:r w:rsidRPr="00421418">
        <w:rPr>
          <w:rFonts w:ascii="Arial" w:eastAsia="Times New Roman" w:hAnsi="Arial" w:cs="Arial"/>
          <w:b/>
          <w:sz w:val="28"/>
          <w:szCs w:val="28"/>
          <w:lang w:eastAsia="en-GB"/>
        </w:rPr>
        <w:t>Appoint a Deputy Monitoring Officer</w:t>
      </w:r>
    </w:p>
    <w:p w14:paraId="11E4025C" w14:textId="77777777" w:rsidR="008F1344" w:rsidRPr="00421418" w:rsidRDefault="008F1344" w:rsidP="008F1344">
      <w:pPr>
        <w:autoSpaceDE w:val="0"/>
        <w:autoSpaceDN w:val="0"/>
        <w:adjustRightInd w:val="0"/>
        <w:spacing w:after="0" w:line="240" w:lineRule="auto"/>
        <w:ind w:left="709"/>
        <w:rPr>
          <w:rFonts w:ascii="Arial" w:eastAsia="Times New Roman" w:hAnsi="Arial" w:cs="Arial"/>
          <w:b/>
          <w:sz w:val="28"/>
          <w:szCs w:val="28"/>
          <w:lang w:eastAsia="en-GB"/>
        </w:rPr>
      </w:pPr>
    </w:p>
    <w:p w14:paraId="733B44D5" w14:textId="77777777" w:rsidR="008F1344"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The Monitoring Officer may appoint a Deputy Monitoring Officer in accordance with Section 5(7) of the Local Government &amp; Housing Act that shall be capable of exercising the powers of Monitoring Officer, where the Monitoring Officer is unable to act due to his/her absence or illness in respect of Section 5 of the Local Government &amp; Housing Act 1989 and in respect of all other related functions.</w:t>
      </w:r>
    </w:p>
    <w:p w14:paraId="43CC8F2C" w14:textId="77777777" w:rsidR="001A1FB9" w:rsidRDefault="001A1FB9" w:rsidP="008F1344">
      <w:pPr>
        <w:autoSpaceDE w:val="0"/>
        <w:autoSpaceDN w:val="0"/>
        <w:adjustRightInd w:val="0"/>
        <w:spacing w:after="0" w:line="240" w:lineRule="auto"/>
        <w:ind w:left="709"/>
        <w:rPr>
          <w:rFonts w:ascii="Arial" w:eastAsia="Times New Roman" w:hAnsi="Arial" w:cs="Arial"/>
          <w:sz w:val="28"/>
          <w:szCs w:val="28"/>
          <w:lang w:eastAsia="en-GB"/>
        </w:rPr>
      </w:pPr>
    </w:p>
    <w:p w14:paraId="199D6520" w14:textId="77777777" w:rsidR="001A1FB9" w:rsidRPr="001A1FB9" w:rsidRDefault="001A1FB9" w:rsidP="008F1344">
      <w:pPr>
        <w:autoSpaceDE w:val="0"/>
        <w:autoSpaceDN w:val="0"/>
        <w:adjustRightInd w:val="0"/>
        <w:spacing w:after="0" w:line="240" w:lineRule="auto"/>
        <w:ind w:left="709"/>
        <w:rPr>
          <w:rFonts w:ascii="Arial" w:eastAsia="Times New Roman" w:hAnsi="Arial" w:cs="Arial"/>
          <w:b/>
          <w:sz w:val="28"/>
          <w:szCs w:val="28"/>
          <w:lang w:eastAsia="en-GB"/>
        </w:rPr>
      </w:pPr>
      <w:r w:rsidRPr="001A1FB9">
        <w:rPr>
          <w:rFonts w:ascii="Arial" w:eastAsia="Times New Roman" w:hAnsi="Arial" w:cs="Arial"/>
          <w:b/>
          <w:sz w:val="28"/>
          <w:szCs w:val="28"/>
          <w:lang w:eastAsia="en-GB"/>
        </w:rPr>
        <w:t>Constitution</w:t>
      </w:r>
    </w:p>
    <w:p w14:paraId="463D43CF" w14:textId="77777777" w:rsidR="001A1FB9" w:rsidRDefault="001A1FB9" w:rsidP="008F1344">
      <w:pPr>
        <w:autoSpaceDE w:val="0"/>
        <w:autoSpaceDN w:val="0"/>
        <w:adjustRightInd w:val="0"/>
        <w:spacing w:after="0" w:line="240" w:lineRule="auto"/>
        <w:ind w:left="709"/>
        <w:rPr>
          <w:rFonts w:ascii="Arial" w:eastAsia="Times New Roman" w:hAnsi="Arial" w:cs="Arial"/>
          <w:sz w:val="28"/>
          <w:szCs w:val="28"/>
          <w:lang w:eastAsia="en-GB"/>
        </w:rPr>
      </w:pPr>
    </w:p>
    <w:p w14:paraId="375F251B" w14:textId="77777777" w:rsidR="001A1FB9" w:rsidRPr="00421418" w:rsidRDefault="001A1FB9" w:rsidP="008F1344">
      <w:pPr>
        <w:autoSpaceDE w:val="0"/>
        <w:autoSpaceDN w:val="0"/>
        <w:adjustRightInd w:val="0"/>
        <w:spacing w:after="0" w:line="240" w:lineRule="auto"/>
        <w:ind w:left="709"/>
        <w:rPr>
          <w:rFonts w:ascii="Arial" w:eastAsia="Times New Roman" w:hAnsi="Arial" w:cs="Arial"/>
          <w:sz w:val="28"/>
          <w:szCs w:val="28"/>
          <w:lang w:eastAsia="en-GB"/>
        </w:rPr>
      </w:pPr>
      <w:r>
        <w:rPr>
          <w:rFonts w:ascii="Arial" w:eastAsia="Times New Roman" w:hAnsi="Arial" w:cs="Arial"/>
          <w:sz w:val="28"/>
          <w:szCs w:val="28"/>
          <w:lang w:eastAsia="en-GB"/>
        </w:rPr>
        <w:t>To ensure copies of the Constitution and the Constitution Guide Document are available at the Council’s Offices and on the Council’s website.</w:t>
      </w:r>
    </w:p>
    <w:p w14:paraId="581F4C8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43C7E170"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11.5</w:t>
      </w:r>
      <w:r w:rsidRPr="00421418">
        <w:rPr>
          <w:rFonts w:ascii="Arial" w:eastAsia="Times New Roman" w:hAnsi="Arial" w:cs="Arial"/>
          <w:b/>
          <w:sz w:val="28"/>
          <w:szCs w:val="28"/>
          <w:lang w:eastAsia="en-GB"/>
        </w:rPr>
        <w:tab/>
        <w:t>Functions of the Deputy Monitoring Officer</w:t>
      </w:r>
    </w:p>
    <w:p w14:paraId="66204BF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000F5179" w14:textId="77777777" w:rsidR="008F1344" w:rsidRPr="00421418" w:rsidRDefault="008F1344" w:rsidP="008F1344">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That Mr. Michael Shaw, Principal Solicitor Litigation, or such other person as nominated by the Authority’s Monitoring Officer, is delegated to act as the Authority’s Deputy Monitoring Officer in circumstances where the Monitoring Officer is unable to act due to his/her absence or illness pursuant to Section 5 of the Local Government &amp; Housing Act 1989 and in respect of all other related functions.</w:t>
      </w:r>
    </w:p>
    <w:p w14:paraId="66B54368"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52E7CC51" w14:textId="77777777" w:rsidR="00DF0A2F"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11.6</w:t>
      </w:r>
      <w:r w:rsidRPr="00421418">
        <w:rPr>
          <w:rFonts w:ascii="Arial" w:eastAsia="Times New Roman" w:hAnsi="Arial" w:cs="Arial"/>
          <w:b/>
          <w:sz w:val="28"/>
          <w:szCs w:val="28"/>
          <w:lang w:eastAsia="en-GB"/>
        </w:rPr>
        <w:tab/>
      </w:r>
      <w:r w:rsidR="00DF0A2F" w:rsidRPr="00421418">
        <w:rPr>
          <w:rFonts w:ascii="Arial" w:eastAsia="Times New Roman" w:hAnsi="Arial" w:cs="Arial"/>
          <w:b/>
          <w:sz w:val="28"/>
          <w:szCs w:val="28"/>
          <w:lang w:eastAsia="en-GB"/>
        </w:rPr>
        <w:t>Functions of Head of Democratic Services</w:t>
      </w:r>
    </w:p>
    <w:p w14:paraId="2196173E" w14:textId="77777777" w:rsidR="00DF0A2F" w:rsidRPr="00421418" w:rsidRDefault="00DF0A2F"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16067ADF" w14:textId="77777777" w:rsidR="00DF0A2F" w:rsidRPr="00421418" w:rsidRDefault="00DF0A2F" w:rsidP="00DF0A2F">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b/>
          <w:sz w:val="28"/>
          <w:szCs w:val="28"/>
          <w:lang w:eastAsia="en-GB"/>
        </w:rPr>
        <w:tab/>
      </w:r>
      <w:r w:rsidRPr="00421418">
        <w:rPr>
          <w:rFonts w:ascii="Arial" w:eastAsia="Times New Roman" w:hAnsi="Arial" w:cs="Arial"/>
          <w:sz w:val="28"/>
          <w:szCs w:val="28"/>
          <w:lang w:eastAsia="en-GB"/>
        </w:rPr>
        <w:t>The Council shall appoint a Head of Democratic Services to undertake the following functions:</w:t>
      </w:r>
    </w:p>
    <w:p w14:paraId="11A46C38" w14:textId="77777777" w:rsidR="00DF0A2F" w:rsidRPr="00421418" w:rsidRDefault="00DF0A2F" w:rsidP="00DF0A2F">
      <w:pPr>
        <w:autoSpaceDE w:val="0"/>
        <w:autoSpaceDN w:val="0"/>
        <w:adjustRightInd w:val="0"/>
        <w:spacing w:after="0" w:line="240" w:lineRule="auto"/>
        <w:ind w:left="709" w:hanging="709"/>
        <w:rPr>
          <w:rFonts w:ascii="Arial" w:eastAsia="Times New Roman" w:hAnsi="Arial" w:cs="Arial"/>
          <w:b/>
          <w:sz w:val="28"/>
          <w:szCs w:val="28"/>
          <w:lang w:eastAsia="en-GB"/>
        </w:rPr>
      </w:pPr>
    </w:p>
    <w:p w14:paraId="6BD86474" w14:textId="77777777" w:rsidR="00DF0A2F" w:rsidRPr="00421418" w:rsidRDefault="00DF0A2F" w:rsidP="00DF0A2F">
      <w:pPr>
        <w:pStyle w:val="legclearfix2"/>
        <w:ind w:left="1418" w:hanging="709"/>
        <w:rPr>
          <w:rFonts w:ascii="Arial" w:hAnsi="Arial" w:cs="Arial"/>
          <w:color w:val="auto"/>
          <w:sz w:val="28"/>
          <w:szCs w:val="28"/>
          <w:lang w:val="en"/>
        </w:rPr>
      </w:pPr>
      <w:r w:rsidRPr="00421418">
        <w:rPr>
          <w:rStyle w:val="legds2"/>
          <w:rFonts w:ascii="Arial" w:hAnsi="Arial" w:cs="Arial"/>
          <w:color w:val="auto"/>
          <w:sz w:val="28"/>
          <w:szCs w:val="28"/>
          <w:lang w:val="en"/>
          <w:specVanish w:val="0"/>
        </w:rPr>
        <w:t>(a)</w:t>
      </w:r>
      <w:r w:rsidRPr="00421418">
        <w:rPr>
          <w:rStyle w:val="legds2"/>
          <w:rFonts w:ascii="Arial" w:hAnsi="Arial" w:cs="Arial"/>
          <w:color w:val="auto"/>
          <w:sz w:val="28"/>
          <w:szCs w:val="28"/>
          <w:lang w:val="en"/>
          <w:specVanish w:val="0"/>
        </w:rPr>
        <w:tab/>
        <w:t>to provide support and advice to the authority in relation to its meetings</w:t>
      </w:r>
    </w:p>
    <w:p w14:paraId="67929440" w14:textId="77777777" w:rsidR="00DF0A2F" w:rsidRPr="00421418" w:rsidRDefault="00DF0A2F" w:rsidP="00DF0A2F">
      <w:pPr>
        <w:pStyle w:val="legclearfix2"/>
        <w:ind w:left="1418" w:hanging="709"/>
        <w:rPr>
          <w:rFonts w:ascii="Arial" w:hAnsi="Arial" w:cs="Arial"/>
          <w:color w:val="auto"/>
          <w:sz w:val="28"/>
          <w:szCs w:val="28"/>
          <w:lang w:val="en"/>
        </w:rPr>
      </w:pPr>
      <w:r w:rsidRPr="00421418">
        <w:rPr>
          <w:rStyle w:val="legds2"/>
          <w:rFonts w:ascii="Arial" w:hAnsi="Arial" w:cs="Arial"/>
          <w:color w:val="auto"/>
          <w:sz w:val="28"/>
          <w:szCs w:val="28"/>
          <w:lang w:val="en"/>
          <w:specVanish w:val="0"/>
        </w:rPr>
        <w:t>(b)</w:t>
      </w:r>
      <w:r w:rsidRPr="00421418">
        <w:rPr>
          <w:rStyle w:val="legds2"/>
          <w:rFonts w:ascii="Arial" w:hAnsi="Arial" w:cs="Arial"/>
          <w:color w:val="auto"/>
          <w:sz w:val="28"/>
          <w:szCs w:val="28"/>
          <w:lang w:val="en"/>
          <w:specVanish w:val="0"/>
        </w:rPr>
        <w:tab/>
        <w:t>to provide support and advice to committees of the Council (</w:t>
      </w:r>
    </w:p>
    <w:p w14:paraId="7D4E3A7B" w14:textId="77777777" w:rsidR="00DF0A2F" w:rsidRPr="00421418" w:rsidRDefault="00DF0A2F" w:rsidP="00DF0A2F">
      <w:pPr>
        <w:pStyle w:val="legclearfix2"/>
        <w:ind w:left="1418" w:hanging="709"/>
        <w:rPr>
          <w:rFonts w:ascii="Arial" w:hAnsi="Arial" w:cs="Arial"/>
          <w:color w:val="auto"/>
          <w:sz w:val="28"/>
          <w:szCs w:val="28"/>
          <w:lang w:val="en"/>
        </w:rPr>
      </w:pPr>
      <w:r w:rsidRPr="00421418">
        <w:rPr>
          <w:rStyle w:val="legds2"/>
          <w:rFonts w:ascii="Arial" w:hAnsi="Arial" w:cs="Arial"/>
          <w:color w:val="auto"/>
          <w:sz w:val="28"/>
          <w:szCs w:val="28"/>
          <w:lang w:val="en"/>
          <w:specVanish w:val="0"/>
        </w:rPr>
        <w:t>(c)</w:t>
      </w:r>
      <w:r w:rsidRPr="00421418">
        <w:rPr>
          <w:rStyle w:val="legds2"/>
          <w:rFonts w:ascii="Arial" w:hAnsi="Arial" w:cs="Arial"/>
          <w:color w:val="auto"/>
          <w:sz w:val="28"/>
          <w:szCs w:val="28"/>
          <w:lang w:val="en"/>
          <w:specVanish w:val="0"/>
        </w:rPr>
        <w:tab/>
        <w:t>to provide support and advice to any joint committee which a local authority is responsible for organising and the members of that committee;</w:t>
      </w:r>
    </w:p>
    <w:p w14:paraId="3D267BB7" w14:textId="77777777" w:rsidR="00DF0A2F" w:rsidRPr="00421418" w:rsidRDefault="00DF0A2F" w:rsidP="00DF0A2F">
      <w:pPr>
        <w:pStyle w:val="legclearfix2"/>
        <w:ind w:left="1418" w:hanging="709"/>
        <w:rPr>
          <w:rFonts w:ascii="Arial" w:hAnsi="Arial" w:cs="Arial"/>
          <w:color w:val="auto"/>
          <w:sz w:val="28"/>
          <w:szCs w:val="28"/>
          <w:lang w:val="en"/>
        </w:rPr>
      </w:pPr>
      <w:r w:rsidRPr="00421418">
        <w:rPr>
          <w:rStyle w:val="legds2"/>
          <w:rFonts w:ascii="Arial" w:hAnsi="Arial" w:cs="Arial"/>
          <w:color w:val="auto"/>
          <w:sz w:val="28"/>
          <w:szCs w:val="28"/>
          <w:lang w:val="en"/>
          <w:specVanish w:val="0"/>
        </w:rPr>
        <w:t>(d)</w:t>
      </w:r>
      <w:r w:rsidRPr="00421418">
        <w:rPr>
          <w:rStyle w:val="legds2"/>
          <w:rFonts w:ascii="Arial" w:hAnsi="Arial" w:cs="Arial"/>
          <w:color w:val="auto"/>
          <w:sz w:val="28"/>
          <w:szCs w:val="28"/>
          <w:lang w:val="en"/>
          <w:specVanish w:val="0"/>
        </w:rPr>
        <w:tab/>
        <w:t xml:space="preserve">to promote the role of the </w:t>
      </w:r>
      <w:r w:rsidR="00F766FA" w:rsidRPr="00421418">
        <w:rPr>
          <w:rStyle w:val="legds2"/>
          <w:rFonts w:ascii="Arial" w:hAnsi="Arial" w:cs="Arial"/>
          <w:color w:val="auto"/>
          <w:sz w:val="28"/>
          <w:szCs w:val="28"/>
          <w:lang w:val="en"/>
          <w:specVanish w:val="0"/>
        </w:rPr>
        <w:t>Council’s</w:t>
      </w:r>
      <w:r w:rsidRPr="00421418">
        <w:rPr>
          <w:rStyle w:val="legds2"/>
          <w:rFonts w:ascii="Arial" w:hAnsi="Arial" w:cs="Arial"/>
          <w:color w:val="auto"/>
          <w:sz w:val="28"/>
          <w:szCs w:val="28"/>
          <w:lang w:val="en"/>
          <w:specVanish w:val="0"/>
        </w:rPr>
        <w:t xml:space="preserve"> overview and scrutiny committee or committees;</w:t>
      </w:r>
    </w:p>
    <w:p w14:paraId="0864FF37" w14:textId="77777777" w:rsidR="00DF0A2F" w:rsidRPr="00421418" w:rsidRDefault="00DF0A2F" w:rsidP="00DF0A2F">
      <w:pPr>
        <w:pStyle w:val="legclearfix2"/>
        <w:ind w:left="1418" w:hanging="709"/>
        <w:rPr>
          <w:rFonts w:ascii="Arial" w:hAnsi="Arial" w:cs="Arial"/>
          <w:color w:val="auto"/>
          <w:sz w:val="28"/>
          <w:szCs w:val="28"/>
          <w:lang w:val="en"/>
        </w:rPr>
      </w:pPr>
      <w:r w:rsidRPr="00421418">
        <w:rPr>
          <w:rStyle w:val="legds2"/>
          <w:rFonts w:ascii="Arial" w:hAnsi="Arial" w:cs="Arial"/>
          <w:color w:val="auto"/>
          <w:sz w:val="28"/>
          <w:szCs w:val="28"/>
          <w:lang w:val="en"/>
          <w:specVanish w:val="0"/>
        </w:rPr>
        <w:lastRenderedPageBreak/>
        <w:t>(e)</w:t>
      </w:r>
      <w:r w:rsidRPr="00421418">
        <w:rPr>
          <w:rStyle w:val="legds2"/>
          <w:rFonts w:ascii="Arial" w:hAnsi="Arial" w:cs="Arial"/>
          <w:color w:val="auto"/>
          <w:sz w:val="28"/>
          <w:szCs w:val="28"/>
          <w:lang w:val="en"/>
          <w:specVanish w:val="0"/>
        </w:rPr>
        <w:tab/>
        <w:t>to provide support and advice to—</w:t>
      </w:r>
    </w:p>
    <w:p w14:paraId="259F8B64" w14:textId="77777777" w:rsidR="00DF0A2F" w:rsidRPr="00421418" w:rsidRDefault="00DF0A2F" w:rsidP="00DF0A2F">
      <w:pPr>
        <w:pStyle w:val="legclearfix2"/>
        <w:ind w:left="2127" w:hanging="709"/>
        <w:rPr>
          <w:rFonts w:ascii="Arial" w:hAnsi="Arial" w:cs="Arial"/>
          <w:color w:val="auto"/>
          <w:sz w:val="28"/>
          <w:szCs w:val="28"/>
          <w:lang w:val="en"/>
        </w:rPr>
      </w:pPr>
      <w:r w:rsidRPr="00421418">
        <w:rPr>
          <w:rStyle w:val="legds2"/>
          <w:rFonts w:ascii="Arial" w:hAnsi="Arial" w:cs="Arial"/>
          <w:color w:val="auto"/>
          <w:sz w:val="28"/>
          <w:szCs w:val="28"/>
          <w:lang w:val="en"/>
          <w:specVanish w:val="0"/>
        </w:rPr>
        <w:t>(i)</w:t>
      </w:r>
      <w:r w:rsidRPr="00421418">
        <w:rPr>
          <w:rStyle w:val="legds2"/>
          <w:rFonts w:ascii="Arial" w:hAnsi="Arial" w:cs="Arial"/>
          <w:color w:val="auto"/>
          <w:sz w:val="28"/>
          <w:szCs w:val="28"/>
          <w:lang w:val="en"/>
          <w:specVanish w:val="0"/>
        </w:rPr>
        <w:tab/>
      </w:r>
      <w:r w:rsidRPr="00421418">
        <w:rPr>
          <w:rFonts w:ascii="Arial" w:hAnsi="Arial" w:cs="Arial"/>
          <w:color w:val="auto"/>
          <w:sz w:val="28"/>
          <w:szCs w:val="28"/>
          <w:lang w:val="en"/>
        </w:rPr>
        <w:t xml:space="preserve">the </w:t>
      </w:r>
      <w:r w:rsidR="00F766FA" w:rsidRPr="00421418">
        <w:rPr>
          <w:rFonts w:ascii="Arial" w:hAnsi="Arial" w:cs="Arial"/>
          <w:color w:val="auto"/>
          <w:sz w:val="28"/>
          <w:szCs w:val="28"/>
          <w:lang w:val="en"/>
        </w:rPr>
        <w:t>Council’s</w:t>
      </w:r>
      <w:r w:rsidRPr="00421418">
        <w:rPr>
          <w:rFonts w:ascii="Arial" w:hAnsi="Arial" w:cs="Arial"/>
          <w:color w:val="auto"/>
          <w:sz w:val="28"/>
          <w:szCs w:val="28"/>
          <w:lang w:val="en"/>
        </w:rPr>
        <w:t xml:space="preserve"> overview and scrutiny committee or committees and the members of that committee or those committees, and</w:t>
      </w:r>
    </w:p>
    <w:p w14:paraId="74B34DD2" w14:textId="77777777" w:rsidR="00DF0A2F" w:rsidRPr="00421418" w:rsidRDefault="00DF0A2F" w:rsidP="00DF0A2F">
      <w:pPr>
        <w:pStyle w:val="legclearfix2"/>
        <w:ind w:left="2127" w:hanging="709"/>
        <w:rPr>
          <w:rFonts w:ascii="Arial" w:hAnsi="Arial" w:cs="Arial"/>
          <w:color w:val="auto"/>
          <w:sz w:val="28"/>
          <w:szCs w:val="28"/>
          <w:lang w:val="en"/>
        </w:rPr>
      </w:pPr>
      <w:r w:rsidRPr="00421418">
        <w:rPr>
          <w:rFonts w:ascii="Arial" w:hAnsi="Arial" w:cs="Arial"/>
          <w:color w:val="auto"/>
          <w:sz w:val="28"/>
          <w:szCs w:val="28"/>
          <w:lang w:val="en"/>
        </w:rPr>
        <w:t>(ii)</w:t>
      </w:r>
      <w:r w:rsidRPr="00421418">
        <w:rPr>
          <w:rFonts w:ascii="Arial" w:hAnsi="Arial" w:cs="Arial"/>
          <w:color w:val="auto"/>
          <w:sz w:val="28"/>
          <w:szCs w:val="28"/>
          <w:lang w:val="en"/>
        </w:rPr>
        <w:tab/>
        <w:t xml:space="preserve">the </w:t>
      </w:r>
      <w:r w:rsidR="00F766FA" w:rsidRPr="00421418">
        <w:rPr>
          <w:rFonts w:ascii="Arial" w:hAnsi="Arial" w:cs="Arial"/>
          <w:color w:val="auto"/>
          <w:sz w:val="28"/>
          <w:szCs w:val="28"/>
          <w:lang w:val="en"/>
        </w:rPr>
        <w:t xml:space="preserve">Council’s </w:t>
      </w:r>
      <w:r w:rsidRPr="00421418">
        <w:rPr>
          <w:rFonts w:ascii="Arial" w:hAnsi="Arial" w:cs="Arial"/>
          <w:color w:val="auto"/>
          <w:sz w:val="28"/>
          <w:szCs w:val="28"/>
          <w:lang w:val="en"/>
        </w:rPr>
        <w:t>democratic services committee and the members of that committee;</w:t>
      </w:r>
    </w:p>
    <w:p w14:paraId="1DBD70F8" w14:textId="77777777" w:rsidR="00DF0A2F" w:rsidRPr="00421418" w:rsidRDefault="00DF0A2F" w:rsidP="00DF0A2F">
      <w:pPr>
        <w:pStyle w:val="legclearfix2"/>
        <w:ind w:left="1418" w:hanging="709"/>
        <w:rPr>
          <w:rFonts w:ascii="Arial" w:hAnsi="Arial" w:cs="Arial"/>
          <w:color w:val="auto"/>
          <w:sz w:val="28"/>
          <w:szCs w:val="28"/>
          <w:lang w:val="en"/>
        </w:rPr>
      </w:pPr>
      <w:r w:rsidRPr="00421418">
        <w:rPr>
          <w:rStyle w:val="legds2"/>
          <w:rFonts w:ascii="Arial" w:hAnsi="Arial" w:cs="Arial"/>
          <w:color w:val="auto"/>
          <w:sz w:val="28"/>
          <w:szCs w:val="28"/>
          <w:lang w:val="en"/>
          <w:specVanish w:val="0"/>
        </w:rPr>
        <w:t>(f)</w:t>
      </w:r>
      <w:r w:rsidRPr="00421418">
        <w:rPr>
          <w:rStyle w:val="legds2"/>
          <w:rFonts w:ascii="Arial" w:hAnsi="Arial" w:cs="Arial"/>
          <w:color w:val="auto"/>
          <w:sz w:val="28"/>
          <w:szCs w:val="28"/>
          <w:lang w:val="en"/>
          <w:specVanish w:val="0"/>
        </w:rPr>
        <w:tab/>
        <w:t xml:space="preserve">to provide support and advice in relation to the functions of the </w:t>
      </w:r>
      <w:r w:rsidR="00F766FA" w:rsidRPr="00421418">
        <w:rPr>
          <w:rStyle w:val="legds2"/>
          <w:rFonts w:ascii="Arial" w:hAnsi="Arial" w:cs="Arial"/>
          <w:color w:val="auto"/>
          <w:sz w:val="28"/>
          <w:szCs w:val="28"/>
          <w:lang w:val="en"/>
          <w:specVanish w:val="0"/>
        </w:rPr>
        <w:t>Council</w:t>
      </w:r>
      <w:r w:rsidRPr="00421418">
        <w:rPr>
          <w:rStyle w:val="legds2"/>
          <w:rFonts w:ascii="Arial" w:hAnsi="Arial" w:cs="Arial"/>
          <w:color w:val="auto"/>
          <w:sz w:val="28"/>
          <w:szCs w:val="28"/>
          <w:lang w:val="en"/>
          <w:specVanish w:val="0"/>
        </w:rPr>
        <w:t xml:space="preserve"> overview and scrutiny committee or committees to each of the following—</w:t>
      </w:r>
    </w:p>
    <w:p w14:paraId="07A3A15B" w14:textId="77777777" w:rsidR="00DF0A2F" w:rsidRPr="00421418" w:rsidRDefault="00DF0A2F" w:rsidP="00DF0A2F">
      <w:pPr>
        <w:pStyle w:val="legclearfix2"/>
        <w:ind w:left="2268" w:hanging="850"/>
        <w:rPr>
          <w:rFonts w:ascii="Arial" w:hAnsi="Arial" w:cs="Arial"/>
          <w:color w:val="auto"/>
          <w:sz w:val="28"/>
          <w:szCs w:val="28"/>
          <w:lang w:val="en"/>
        </w:rPr>
      </w:pPr>
      <w:r w:rsidRPr="00421418">
        <w:rPr>
          <w:rFonts w:ascii="Arial" w:hAnsi="Arial" w:cs="Arial"/>
          <w:color w:val="auto"/>
          <w:sz w:val="28"/>
          <w:szCs w:val="28"/>
          <w:lang w:val="en"/>
        </w:rPr>
        <w:t>(i)</w:t>
      </w:r>
      <w:r w:rsidRPr="00421418">
        <w:rPr>
          <w:rFonts w:ascii="Arial" w:hAnsi="Arial" w:cs="Arial"/>
          <w:color w:val="auto"/>
          <w:sz w:val="28"/>
          <w:szCs w:val="28"/>
          <w:lang w:val="en"/>
        </w:rPr>
        <w:tab/>
        <w:t xml:space="preserve">members of the </w:t>
      </w:r>
      <w:r w:rsidR="00F766FA" w:rsidRPr="00421418">
        <w:rPr>
          <w:rFonts w:ascii="Arial" w:hAnsi="Arial" w:cs="Arial"/>
          <w:color w:val="auto"/>
          <w:sz w:val="28"/>
          <w:szCs w:val="28"/>
          <w:lang w:val="en"/>
        </w:rPr>
        <w:t>Council</w:t>
      </w:r>
      <w:r w:rsidRPr="00421418">
        <w:rPr>
          <w:rFonts w:ascii="Arial" w:hAnsi="Arial" w:cs="Arial"/>
          <w:color w:val="auto"/>
          <w:sz w:val="28"/>
          <w:szCs w:val="28"/>
          <w:lang w:val="en"/>
        </w:rPr>
        <w:t>;</w:t>
      </w:r>
    </w:p>
    <w:p w14:paraId="2B71C992" w14:textId="77777777" w:rsidR="00DF0A2F" w:rsidRPr="00421418" w:rsidRDefault="00DF0A2F" w:rsidP="00DF0A2F">
      <w:pPr>
        <w:pStyle w:val="legclearfix2"/>
        <w:ind w:left="2268" w:hanging="850"/>
        <w:rPr>
          <w:rFonts w:ascii="Arial" w:hAnsi="Arial" w:cs="Arial"/>
          <w:color w:val="auto"/>
          <w:sz w:val="28"/>
          <w:szCs w:val="28"/>
          <w:lang w:val="en"/>
        </w:rPr>
      </w:pPr>
      <w:r w:rsidRPr="00421418">
        <w:rPr>
          <w:rFonts w:ascii="Arial" w:hAnsi="Arial" w:cs="Arial"/>
          <w:color w:val="auto"/>
          <w:sz w:val="28"/>
          <w:szCs w:val="28"/>
          <w:lang w:val="en"/>
        </w:rPr>
        <w:t>(ii)</w:t>
      </w:r>
      <w:r w:rsidRPr="00421418">
        <w:rPr>
          <w:rFonts w:ascii="Arial" w:hAnsi="Arial" w:cs="Arial"/>
          <w:color w:val="auto"/>
          <w:sz w:val="28"/>
          <w:szCs w:val="28"/>
          <w:lang w:val="en"/>
        </w:rPr>
        <w:tab/>
        <w:t xml:space="preserve">members of the executive of the </w:t>
      </w:r>
      <w:r w:rsidR="00F766FA" w:rsidRPr="00421418">
        <w:rPr>
          <w:rFonts w:ascii="Arial" w:hAnsi="Arial" w:cs="Arial"/>
          <w:color w:val="auto"/>
          <w:sz w:val="28"/>
          <w:szCs w:val="28"/>
          <w:lang w:val="en"/>
        </w:rPr>
        <w:t>Council</w:t>
      </w:r>
      <w:r w:rsidRPr="00421418">
        <w:rPr>
          <w:rFonts w:ascii="Arial" w:hAnsi="Arial" w:cs="Arial"/>
          <w:color w:val="auto"/>
          <w:sz w:val="28"/>
          <w:szCs w:val="28"/>
          <w:lang w:val="en"/>
        </w:rPr>
        <w:t>;</w:t>
      </w:r>
    </w:p>
    <w:p w14:paraId="474EB1A4" w14:textId="77777777" w:rsidR="00DF0A2F" w:rsidRPr="00421418" w:rsidRDefault="00DF0A2F" w:rsidP="00DF0A2F">
      <w:pPr>
        <w:pStyle w:val="legclearfix2"/>
        <w:ind w:left="2268" w:hanging="850"/>
        <w:rPr>
          <w:rFonts w:ascii="Arial" w:hAnsi="Arial" w:cs="Arial"/>
          <w:color w:val="auto"/>
          <w:sz w:val="28"/>
          <w:szCs w:val="28"/>
          <w:lang w:val="en"/>
        </w:rPr>
      </w:pPr>
      <w:r w:rsidRPr="00421418">
        <w:rPr>
          <w:rFonts w:ascii="Arial" w:hAnsi="Arial" w:cs="Arial"/>
          <w:color w:val="auto"/>
          <w:sz w:val="28"/>
          <w:szCs w:val="28"/>
          <w:lang w:val="en"/>
        </w:rPr>
        <w:t>(iii)</w:t>
      </w:r>
      <w:r w:rsidRPr="00421418">
        <w:rPr>
          <w:rFonts w:ascii="Arial" w:hAnsi="Arial" w:cs="Arial"/>
          <w:color w:val="auto"/>
          <w:sz w:val="28"/>
          <w:szCs w:val="28"/>
          <w:lang w:val="en"/>
        </w:rPr>
        <w:tab/>
        <w:t xml:space="preserve">officers of the </w:t>
      </w:r>
      <w:r w:rsidR="00F766FA" w:rsidRPr="00421418">
        <w:rPr>
          <w:rFonts w:ascii="Arial" w:hAnsi="Arial" w:cs="Arial"/>
          <w:color w:val="auto"/>
          <w:sz w:val="28"/>
          <w:szCs w:val="28"/>
          <w:lang w:val="en"/>
        </w:rPr>
        <w:t>Council</w:t>
      </w:r>
      <w:r w:rsidRPr="00421418">
        <w:rPr>
          <w:rFonts w:ascii="Arial" w:hAnsi="Arial" w:cs="Arial"/>
          <w:color w:val="auto"/>
          <w:sz w:val="28"/>
          <w:szCs w:val="28"/>
          <w:lang w:val="en"/>
        </w:rPr>
        <w:t>;</w:t>
      </w:r>
    </w:p>
    <w:p w14:paraId="3101C4FC" w14:textId="77777777" w:rsidR="00DF0A2F" w:rsidRPr="00421418" w:rsidRDefault="00DF0A2F" w:rsidP="00DF0A2F">
      <w:pPr>
        <w:pStyle w:val="legclearfix2"/>
        <w:ind w:left="1418" w:hanging="709"/>
        <w:rPr>
          <w:rFonts w:ascii="Arial" w:hAnsi="Arial" w:cs="Arial"/>
          <w:color w:val="auto"/>
          <w:sz w:val="28"/>
          <w:szCs w:val="28"/>
          <w:lang w:val="en"/>
        </w:rPr>
      </w:pPr>
      <w:r w:rsidRPr="00421418">
        <w:rPr>
          <w:rStyle w:val="legds2"/>
          <w:rFonts w:ascii="Arial" w:hAnsi="Arial" w:cs="Arial"/>
          <w:color w:val="auto"/>
          <w:sz w:val="28"/>
          <w:szCs w:val="28"/>
          <w:lang w:val="en"/>
          <w:specVanish w:val="0"/>
        </w:rPr>
        <w:t>(g)</w:t>
      </w:r>
      <w:r w:rsidRPr="00421418">
        <w:rPr>
          <w:rStyle w:val="legds2"/>
          <w:rFonts w:ascii="Arial" w:hAnsi="Arial" w:cs="Arial"/>
          <w:color w:val="auto"/>
          <w:sz w:val="28"/>
          <w:szCs w:val="28"/>
          <w:lang w:val="en"/>
          <w:specVanish w:val="0"/>
        </w:rPr>
        <w:tab/>
        <w:t xml:space="preserve">to provide support and advice to each member of the authority in carrying out the role of member of the </w:t>
      </w:r>
      <w:r w:rsidR="00F766FA" w:rsidRPr="00421418">
        <w:rPr>
          <w:rStyle w:val="legds2"/>
          <w:rFonts w:ascii="Arial" w:hAnsi="Arial" w:cs="Arial"/>
          <w:color w:val="auto"/>
          <w:sz w:val="28"/>
          <w:szCs w:val="28"/>
          <w:lang w:val="en"/>
          <w:specVanish w:val="0"/>
        </w:rPr>
        <w:t>Council</w:t>
      </w:r>
    </w:p>
    <w:p w14:paraId="2BEEBA4F" w14:textId="77777777" w:rsidR="00DF0A2F" w:rsidRPr="00421418" w:rsidRDefault="00DF0A2F" w:rsidP="00DF0A2F">
      <w:pPr>
        <w:pStyle w:val="legclearfix2"/>
        <w:ind w:left="1418" w:hanging="709"/>
        <w:rPr>
          <w:rFonts w:ascii="Arial" w:hAnsi="Arial" w:cs="Arial"/>
          <w:color w:val="auto"/>
          <w:sz w:val="28"/>
          <w:szCs w:val="28"/>
          <w:lang w:val="en"/>
        </w:rPr>
      </w:pPr>
      <w:r w:rsidRPr="00421418">
        <w:rPr>
          <w:rStyle w:val="legds2"/>
          <w:rFonts w:ascii="Arial" w:hAnsi="Arial" w:cs="Arial"/>
          <w:color w:val="auto"/>
          <w:sz w:val="28"/>
          <w:szCs w:val="28"/>
          <w:lang w:val="en"/>
          <w:specVanish w:val="0"/>
        </w:rPr>
        <w:t>(h)</w:t>
      </w:r>
      <w:r w:rsidRPr="00421418">
        <w:rPr>
          <w:rStyle w:val="legds2"/>
          <w:rFonts w:ascii="Arial" w:hAnsi="Arial" w:cs="Arial"/>
          <w:color w:val="auto"/>
          <w:sz w:val="28"/>
          <w:szCs w:val="28"/>
          <w:lang w:val="en"/>
          <w:specVanish w:val="0"/>
        </w:rPr>
        <w:tab/>
        <w:t>to make reports and recommendations in respect of any of the following—</w:t>
      </w:r>
    </w:p>
    <w:p w14:paraId="006E3C79" w14:textId="77777777" w:rsidR="00DF0A2F" w:rsidRPr="00421418" w:rsidRDefault="00DF0A2F" w:rsidP="00DF0A2F">
      <w:pPr>
        <w:pStyle w:val="legclearfix2"/>
        <w:ind w:left="2127" w:hanging="709"/>
        <w:rPr>
          <w:rFonts w:ascii="Arial" w:hAnsi="Arial" w:cs="Arial"/>
          <w:color w:val="auto"/>
          <w:sz w:val="28"/>
          <w:szCs w:val="28"/>
          <w:lang w:val="en"/>
        </w:rPr>
      </w:pPr>
      <w:r w:rsidRPr="00421418">
        <w:rPr>
          <w:rFonts w:ascii="Arial" w:hAnsi="Arial" w:cs="Arial"/>
          <w:color w:val="auto"/>
          <w:sz w:val="28"/>
          <w:szCs w:val="28"/>
          <w:lang w:val="en"/>
        </w:rPr>
        <w:t>(I)</w:t>
      </w:r>
      <w:r w:rsidRPr="00421418">
        <w:rPr>
          <w:rFonts w:ascii="Arial" w:hAnsi="Arial" w:cs="Arial"/>
          <w:color w:val="auto"/>
          <w:sz w:val="28"/>
          <w:szCs w:val="28"/>
          <w:lang w:val="en"/>
        </w:rPr>
        <w:tab/>
        <w:t>the number and grades of staff required to discharge democratic services functions;</w:t>
      </w:r>
    </w:p>
    <w:p w14:paraId="2012A448" w14:textId="77777777" w:rsidR="00DF0A2F" w:rsidRPr="00421418" w:rsidRDefault="00DF0A2F" w:rsidP="00DF0A2F">
      <w:pPr>
        <w:pStyle w:val="legclearfix2"/>
        <w:ind w:left="2127" w:hanging="709"/>
        <w:rPr>
          <w:rFonts w:ascii="Arial" w:hAnsi="Arial" w:cs="Arial"/>
          <w:color w:val="auto"/>
          <w:sz w:val="28"/>
          <w:szCs w:val="28"/>
          <w:lang w:val="en"/>
        </w:rPr>
      </w:pPr>
      <w:r w:rsidRPr="00421418">
        <w:rPr>
          <w:rFonts w:ascii="Arial" w:hAnsi="Arial" w:cs="Arial"/>
          <w:color w:val="auto"/>
          <w:sz w:val="28"/>
          <w:szCs w:val="28"/>
          <w:lang w:val="en"/>
        </w:rPr>
        <w:t>(ii)</w:t>
      </w:r>
      <w:r w:rsidRPr="00421418">
        <w:rPr>
          <w:rFonts w:ascii="Arial" w:hAnsi="Arial" w:cs="Arial"/>
          <w:color w:val="auto"/>
          <w:sz w:val="28"/>
          <w:szCs w:val="28"/>
          <w:lang w:val="en"/>
        </w:rPr>
        <w:tab/>
        <w:t>the appointment of staff to discharge democratic services functions;</w:t>
      </w:r>
    </w:p>
    <w:p w14:paraId="06352C16" w14:textId="77777777" w:rsidR="00DF0A2F" w:rsidRPr="00421418" w:rsidRDefault="00DF0A2F" w:rsidP="00DF0A2F">
      <w:pPr>
        <w:pStyle w:val="legclearfix2"/>
        <w:ind w:left="2127" w:hanging="709"/>
        <w:rPr>
          <w:rFonts w:ascii="Arial" w:hAnsi="Arial" w:cs="Arial"/>
          <w:color w:val="auto"/>
          <w:sz w:val="28"/>
          <w:szCs w:val="28"/>
          <w:lang w:val="en"/>
        </w:rPr>
      </w:pPr>
      <w:r w:rsidRPr="00421418">
        <w:rPr>
          <w:rFonts w:ascii="Arial" w:hAnsi="Arial" w:cs="Arial"/>
          <w:color w:val="auto"/>
          <w:sz w:val="28"/>
          <w:szCs w:val="28"/>
          <w:lang w:val="en"/>
        </w:rPr>
        <w:t>(iii)</w:t>
      </w:r>
      <w:r w:rsidRPr="00421418">
        <w:rPr>
          <w:rFonts w:ascii="Arial" w:hAnsi="Arial" w:cs="Arial"/>
          <w:color w:val="auto"/>
          <w:sz w:val="28"/>
          <w:szCs w:val="28"/>
          <w:lang w:val="en"/>
        </w:rPr>
        <w:tab/>
        <w:t>the organisation and proper management of staff discharging democratic services functions;</w:t>
      </w:r>
    </w:p>
    <w:p w14:paraId="40E90360" w14:textId="77777777" w:rsidR="00DF0A2F" w:rsidRPr="00421418" w:rsidRDefault="00DF0A2F" w:rsidP="00F766FA">
      <w:pPr>
        <w:pStyle w:val="legclearfix2"/>
        <w:numPr>
          <w:ilvl w:val="0"/>
          <w:numId w:val="13"/>
        </w:numPr>
        <w:rPr>
          <w:rFonts w:ascii="Arial" w:hAnsi="Arial" w:cs="Arial"/>
          <w:color w:val="auto"/>
          <w:sz w:val="28"/>
          <w:szCs w:val="28"/>
          <w:lang w:val="en"/>
        </w:rPr>
      </w:pPr>
      <w:r w:rsidRPr="00421418">
        <w:rPr>
          <w:rStyle w:val="legds2"/>
          <w:rFonts w:ascii="Arial" w:hAnsi="Arial" w:cs="Arial"/>
          <w:color w:val="auto"/>
          <w:sz w:val="28"/>
          <w:szCs w:val="28"/>
          <w:lang w:val="en"/>
          <w:specVanish w:val="0"/>
        </w:rPr>
        <w:t>such other functions as may be prescribed</w:t>
      </w:r>
      <w:r w:rsidR="00F766FA" w:rsidRPr="00421418">
        <w:rPr>
          <w:rStyle w:val="legds2"/>
          <w:rFonts w:ascii="Arial" w:hAnsi="Arial" w:cs="Arial"/>
          <w:color w:val="auto"/>
          <w:sz w:val="28"/>
          <w:szCs w:val="28"/>
          <w:lang w:val="en"/>
          <w:specVanish w:val="0"/>
        </w:rPr>
        <w:t xml:space="preserve"> by legislation</w:t>
      </w:r>
      <w:r w:rsidRPr="00421418">
        <w:rPr>
          <w:rStyle w:val="legds2"/>
          <w:rFonts w:ascii="Arial" w:hAnsi="Arial" w:cs="Arial"/>
          <w:color w:val="auto"/>
          <w:sz w:val="28"/>
          <w:szCs w:val="28"/>
          <w:lang w:val="en"/>
          <w:specVanish w:val="0"/>
        </w:rPr>
        <w:t>.</w:t>
      </w:r>
    </w:p>
    <w:p w14:paraId="46333E9F" w14:textId="77777777" w:rsidR="00DF0A2F" w:rsidRPr="00421418" w:rsidRDefault="00DF0A2F" w:rsidP="00DF0A2F">
      <w:pPr>
        <w:autoSpaceDE w:val="0"/>
        <w:autoSpaceDN w:val="0"/>
        <w:adjustRightInd w:val="0"/>
        <w:spacing w:after="0" w:line="240" w:lineRule="auto"/>
        <w:ind w:left="709" w:hanging="709"/>
        <w:rPr>
          <w:rFonts w:ascii="Arial" w:eastAsia="Times New Roman" w:hAnsi="Arial" w:cs="Arial"/>
          <w:b/>
          <w:sz w:val="28"/>
          <w:szCs w:val="28"/>
          <w:lang w:eastAsia="en-GB"/>
        </w:rPr>
      </w:pPr>
    </w:p>
    <w:p w14:paraId="36F63985" w14:textId="77777777" w:rsidR="00F766FA" w:rsidRPr="00421418" w:rsidRDefault="00F766FA" w:rsidP="00F766FA">
      <w:pPr>
        <w:autoSpaceDE w:val="0"/>
        <w:autoSpaceDN w:val="0"/>
        <w:adjustRightInd w:val="0"/>
        <w:spacing w:after="0" w:line="240" w:lineRule="auto"/>
        <w:ind w:left="709"/>
        <w:rPr>
          <w:rFonts w:ascii="Arial" w:eastAsia="Times New Roman" w:hAnsi="Arial" w:cs="Arial"/>
          <w:b/>
          <w:sz w:val="28"/>
          <w:szCs w:val="28"/>
          <w:lang w:eastAsia="en-GB"/>
        </w:rPr>
      </w:pPr>
      <w:r w:rsidRPr="00421418">
        <w:rPr>
          <w:rFonts w:ascii="Arial" w:eastAsia="Times New Roman" w:hAnsi="Arial" w:cs="Arial"/>
          <w:b/>
          <w:sz w:val="28"/>
          <w:szCs w:val="28"/>
          <w:lang w:eastAsia="en-GB"/>
        </w:rPr>
        <w:t>Restrictions on Posts</w:t>
      </w:r>
    </w:p>
    <w:p w14:paraId="1F098267" w14:textId="77777777" w:rsidR="00F766FA" w:rsidRPr="00421418" w:rsidRDefault="00F766FA" w:rsidP="00F766FA">
      <w:pPr>
        <w:autoSpaceDE w:val="0"/>
        <w:autoSpaceDN w:val="0"/>
        <w:adjustRightInd w:val="0"/>
        <w:spacing w:after="0" w:line="240" w:lineRule="auto"/>
        <w:ind w:left="709" w:hanging="709"/>
        <w:rPr>
          <w:rFonts w:ascii="Arial" w:eastAsia="Times New Roman" w:hAnsi="Arial" w:cs="Arial"/>
          <w:sz w:val="28"/>
          <w:szCs w:val="28"/>
          <w:lang w:eastAsia="en-GB"/>
        </w:rPr>
      </w:pPr>
    </w:p>
    <w:p w14:paraId="4ADC7026" w14:textId="77777777" w:rsidR="00F766FA" w:rsidRPr="00421418" w:rsidRDefault="00F766FA" w:rsidP="00F766FA">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The </w:t>
      </w:r>
      <w:r w:rsidR="005E7158" w:rsidRPr="00421418">
        <w:rPr>
          <w:rFonts w:ascii="Arial" w:eastAsia="Times New Roman" w:hAnsi="Arial" w:cs="Arial"/>
          <w:sz w:val="28"/>
          <w:szCs w:val="28"/>
          <w:lang w:eastAsia="en-GB"/>
        </w:rPr>
        <w:t>Head of Democratic Services</w:t>
      </w:r>
      <w:r w:rsidRPr="00421418">
        <w:rPr>
          <w:rFonts w:ascii="Arial" w:eastAsia="Times New Roman" w:hAnsi="Arial" w:cs="Arial"/>
          <w:sz w:val="28"/>
          <w:szCs w:val="28"/>
          <w:lang w:eastAsia="en-GB"/>
        </w:rPr>
        <w:t xml:space="preserve"> canno</w:t>
      </w:r>
      <w:r w:rsidR="00E004B2" w:rsidRPr="00421418">
        <w:rPr>
          <w:rFonts w:ascii="Arial" w:eastAsia="Times New Roman" w:hAnsi="Arial" w:cs="Arial"/>
          <w:sz w:val="28"/>
          <w:szCs w:val="28"/>
          <w:lang w:eastAsia="en-GB"/>
        </w:rPr>
        <w:t xml:space="preserve">t be the Chief Finance Officer </w:t>
      </w:r>
      <w:r w:rsidRPr="00421418">
        <w:rPr>
          <w:rFonts w:ascii="Arial" w:eastAsia="Times New Roman" w:hAnsi="Arial" w:cs="Arial"/>
          <w:sz w:val="28"/>
          <w:szCs w:val="28"/>
          <w:lang w:eastAsia="en-GB"/>
        </w:rPr>
        <w:t xml:space="preserve">or the </w:t>
      </w:r>
      <w:r w:rsidR="005E7158" w:rsidRPr="00421418">
        <w:rPr>
          <w:rFonts w:ascii="Arial" w:eastAsia="Times New Roman" w:hAnsi="Arial" w:cs="Arial"/>
          <w:sz w:val="28"/>
          <w:szCs w:val="28"/>
          <w:lang w:eastAsia="en-GB"/>
        </w:rPr>
        <w:t>Chief Executive</w:t>
      </w:r>
      <w:r w:rsidRPr="00421418">
        <w:rPr>
          <w:rFonts w:ascii="Arial" w:eastAsia="Times New Roman" w:hAnsi="Arial" w:cs="Arial"/>
          <w:sz w:val="28"/>
          <w:szCs w:val="28"/>
          <w:lang w:eastAsia="en-GB"/>
        </w:rPr>
        <w:t>.</w:t>
      </w:r>
    </w:p>
    <w:p w14:paraId="05C74DA1" w14:textId="77777777" w:rsidR="00F766FA" w:rsidRPr="00421418" w:rsidRDefault="00F766FA" w:rsidP="00DF0A2F">
      <w:pPr>
        <w:autoSpaceDE w:val="0"/>
        <w:autoSpaceDN w:val="0"/>
        <w:adjustRightInd w:val="0"/>
        <w:spacing w:after="0" w:line="240" w:lineRule="auto"/>
        <w:ind w:left="709" w:hanging="709"/>
        <w:rPr>
          <w:rFonts w:ascii="Arial" w:eastAsia="Times New Roman" w:hAnsi="Arial" w:cs="Arial"/>
          <w:b/>
          <w:sz w:val="28"/>
          <w:szCs w:val="28"/>
          <w:lang w:eastAsia="en-GB"/>
        </w:rPr>
      </w:pPr>
    </w:p>
    <w:p w14:paraId="49F9DB93" w14:textId="77777777" w:rsidR="00DF0A2F" w:rsidRPr="00421418" w:rsidRDefault="00DF0A2F"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11697830" w14:textId="77777777" w:rsidR="008F1344" w:rsidRPr="00421418" w:rsidRDefault="00DF0A2F"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11.7</w:t>
      </w:r>
      <w:r w:rsidRPr="00421418">
        <w:rPr>
          <w:rFonts w:ascii="Arial" w:eastAsia="Times New Roman" w:hAnsi="Arial" w:cs="Arial"/>
          <w:b/>
          <w:sz w:val="28"/>
          <w:szCs w:val="28"/>
          <w:lang w:eastAsia="en-GB"/>
        </w:rPr>
        <w:tab/>
      </w:r>
      <w:r w:rsidR="008F1344" w:rsidRPr="00421418">
        <w:rPr>
          <w:rFonts w:ascii="Arial" w:eastAsia="Times New Roman" w:hAnsi="Arial" w:cs="Arial"/>
          <w:b/>
          <w:sz w:val="28"/>
          <w:szCs w:val="28"/>
          <w:lang w:eastAsia="en-GB"/>
        </w:rPr>
        <w:t xml:space="preserve">Duty to Provide Sufficient Resources to the </w:t>
      </w:r>
      <w:r w:rsidR="005E7158" w:rsidRPr="00421418">
        <w:rPr>
          <w:rFonts w:ascii="Arial" w:eastAsia="Times New Roman" w:hAnsi="Arial" w:cs="Arial"/>
          <w:b/>
          <w:sz w:val="28"/>
          <w:szCs w:val="28"/>
          <w:lang w:eastAsia="en-GB"/>
        </w:rPr>
        <w:t>Chief Executive</w:t>
      </w:r>
      <w:r w:rsidR="008F1344" w:rsidRPr="00421418">
        <w:rPr>
          <w:rFonts w:ascii="Arial" w:eastAsia="Times New Roman" w:hAnsi="Arial" w:cs="Arial"/>
          <w:b/>
          <w:sz w:val="28"/>
          <w:szCs w:val="28"/>
          <w:lang w:eastAsia="en-GB"/>
        </w:rPr>
        <w:t>, Chief Finance Officer</w:t>
      </w:r>
      <w:r w:rsidRPr="00421418">
        <w:rPr>
          <w:rFonts w:ascii="Arial" w:eastAsia="Times New Roman" w:hAnsi="Arial" w:cs="Arial"/>
          <w:b/>
          <w:sz w:val="28"/>
          <w:szCs w:val="28"/>
          <w:lang w:eastAsia="en-GB"/>
        </w:rPr>
        <w:t>, Head of Democratic Services</w:t>
      </w:r>
      <w:r w:rsidR="00520E23" w:rsidRPr="00421418">
        <w:rPr>
          <w:rFonts w:ascii="Arial" w:eastAsia="Times New Roman" w:hAnsi="Arial" w:cs="Arial"/>
          <w:b/>
          <w:sz w:val="28"/>
          <w:szCs w:val="28"/>
          <w:lang w:eastAsia="en-GB"/>
        </w:rPr>
        <w:t>, Data Protection Officer</w:t>
      </w:r>
      <w:r w:rsidR="008F1344" w:rsidRPr="00421418">
        <w:rPr>
          <w:rFonts w:ascii="Arial" w:eastAsia="Times New Roman" w:hAnsi="Arial" w:cs="Arial"/>
          <w:b/>
          <w:sz w:val="28"/>
          <w:szCs w:val="28"/>
          <w:lang w:eastAsia="en-GB"/>
        </w:rPr>
        <w:t xml:space="preserve"> and the Monitoring Officer</w:t>
      </w:r>
    </w:p>
    <w:p w14:paraId="16347E7D"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76E54BF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lastRenderedPageBreak/>
        <w:tab/>
        <w:t xml:space="preserve">The Council will provide the </w:t>
      </w:r>
      <w:r w:rsidR="005E7158" w:rsidRPr="00421418">
        <w:rPr>
          <w:rFonts w:ascii="Arial" w:eastAsia="Times New Roman" w:hAnsi="Arial" w:cs="Arial"/>
          <w:sz w:val="28"/>
          <w:szCs w:val="28"/>
          <w:lang w:eastAsia="en-GB"/>
        </w:rPr>
        <w:t>Chief Executive</w:t>
      </w:r>
      <w:r w:rsidRPr="00421418">
        <w:rPr>
          <w:rFonts w:ascii="Arial" w:eastAsia="Times New Roman" w:hAnsi="Arial" w:cs="Arial"/>
          <w:sz w:val="28"/>
          <w:szCs w:val="28"/>
          <w:lang w:eastAsia="en-GB"/>
        </w:rPr>
        <w:t>, Chief Finance Officer</w:t>
      </w:r>
      <w:r w:rsidR="00DF0A2F" w:rsidRPr="00421418">
        <w:rPr>
          <w:rFonts w:ascii="Arial" w:eastAsia="Times New Roman" w:hAnsi="Arial" w:cs="Arial"/>
          <w:sz w:val="28"/>
          <w:szCs w:val="28"/>
          <w:lang w:eastAsia="en-GB"/>
        </w:rPr>
        <w:t>, Head of Democratic Services</w:t>
      </w:r>
      <w:r w:rsidR="00520E23" w:rsidRPr="00421418">
        <w:rPr>
          <w:rFonts w:ascii="Arial" w:eastAsia="Times New Roman" w:hAnsi="Arial" w:cs="Arial"/>
          <w:sz w:val="28"/>
          <w:szCs w:val="28"/>
          <w:lang w:eastAsia="en-GB"/>
        </w:rPr>
        <w:t>, Data Protection Officer</w:t>
      </w:r>
      <w:r w:rsidRPr="00421418">
        <w:rPr>
          <w:rFonts w:ascii="Arial" w:eastAsia="Times New Roman" w:hAnsi="Arial" w:cs="Arial"/>
          <w:sz w:val="28"/>
          <w:szCs w:val="28"/>
          <w:lang w:eastAsia="en-GB"/>
        </w:rPr>
        <w:t xml:space="preserve"> and the Monitoring Officer with such officers, accommodation and other resources as are in their opinion sufficient to allow their duties to be performed.</w:t>
      </w:r>
    </w:p>
    <w:p w14:paraId="55A0124E"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8EB1093"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11.</w:t>
      </w:r>
      <w:r w:rsidR="00F766FA" w:rsidRPr="00421418">
        <w:rPr>
          <w:rFonts w:ascii="Arial" w:eastAsia="Times New Roman" w:hAnsi="Arial" w:cs="Arial"/>
          <w:b/>
          <w:sz w:val="28"/>
          <w:szCs w:val="28"/>
          <w:lang w:eastAsia="en-GB"/>
        </w:rPr>
        <w:t>8</w:t>
      </w:r>
      <w:r w:rsidRPr="00421418">
        <w:rPr>
          <w:rFonts w:ascii="Arial" w:eastAsia="Times New Roman" w:hAnsi="Arial" w:cs="Arial"/>
          <w:b/>
          <w:sz w:val="28"/>
          <w:szCs w:val="28"/>
          <w:lang w:eastAsia="en-GB"/>
        </w:rPr>
        <w:tab/>
        <w:t>Conduct</w:t>
      </w:r>
    </w:p>
    <w:p w14:paraId="6CE7DA3A"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15ABC29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Officers will comply with the Officers’ Code of Conduct and the Protocol on Officer/Member Relations </w:t>
      </w:r>
    </w:p>
    <w:p w14:paraId="79557E8F"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5FE53460"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11.</w:t>
      </w:r>
      <w:r w:rsidR="00F766FA" w:rsidRPr="00421418">
        <w:rPr>
          <w:rFonts w:ascii="Arial" w:eastAsia="Times New Roman" w:hAnsi="Arial" w:cs="Arial"/>
          <w:b/>
          <w:sz w:val="28"/>
          <w:szCs w:val="28"/>
          <w:lang w:eastAsia="en-GB"/>
        </w:rPr>
        <w:t>9</w:t>
      </w:r>
      <w:r w:rsidRPr="00421418">
        <w:rPr>
          <w:rFonts w:ascii="Arial" w:eastAsia="Times New Roman" w:hAnsi="Arial" w:cs="Arial"/>
          <w:b/>
          <w:sz w:val="28"/>
          <w:szCs w:val="28"/>
          <w:lang w:eastAsia="en-GB"/>
        </w:rPr>
        <w:tab/>
        <w:t>Employment</w:t>
      </w:r>
    </w:p>
    <w:p w14:paraId="77172D99"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4F3D47E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recruitment, selection and dismissal of officers will comply with the Off</w:t>
      </w:r>
      <w:r w:rsidR="005E7158" w:rsidRPr="00421418">
        <w:rPr>
          <w:rFonts w:ascii="Arial" w:eastAsia="Times New Roman" w:hAnsi="Arial" w:cs="Arial"/>
          <w:sz w:val="28"/>
          <w:szCs w:val="28"/>
          <w:lang w:eastAsia="en-GB"/>
        </w:rPr>
        <w:t>icer Employment Procedure Rules</w:t>
      </w:r>
    </w:p>
    <w:p w14:paraId="7CFC7CE6"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D5079CA"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12" w:name="BM14"/>
      <w:bookmarkEnd w:id="12"/>
      <w:r w:rsidRPr="00421418">
        <w:rPr>
          <w:rFonts w:ascii="Arial" w:eastAsia="Times New Roman" w:hAnsi="Arial" w:cs="Arial"/>
          <w:b/>
          <w:sz w:val="32"/>
          <w:szCs w:val="32"/>
          <w:lang w:eastAsia="en-GB"/>
        </w:rPr>
        <w:lastRenderedPageBreak/>
        <w:t xml:space="preserve">ARTICLE 12 </w:t>
      </w:r>
    </w:p>
    <w:p w14:paraId="135D2C80"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sz w:val="28"/>
          <w:szCs w:val="28"/>
          <w:lang w:eastAsia="en-GB"/>
        </w:rPr>
      </w:pPr>
      <w:r w:rsidRPr="00421418">
        <w:rPr>
          <w:rFonts w:ascii="Arial" w:eastAsia="Times New Roman" w:hAnsi="Arial" w:cs="Arial"/>
          <w:b/>
          <w:sz w:val="32"/>
          <w:szCs w:val="32"/>
          <w:lang w:eastAsia="en-GB"/>
        </w:rPr>
        <w:t>Decision Making</w:t>
      </w:r>
    </w:p>
    <w:p w14:paraId="7880F68D"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67F6714"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12.1</w:t>
      </w:r>
      <w:r w:rsidRPr="00421418">
        <w:rPr>
          <w:rFonts w:ascii="Arial" w:eastAsia="Times New Roman" w:hAnsi="Arial" w:cs="Arial"/>
          <w:b/>
          <w:sz w:val="28"/>
          <w:szCs w:val="28"/>
          <w:lang w:eastAsia="en-GB"/>
        </w:rPr>
        <w:tab/>
        <w:t>Responsibility for Decision Making</w:t>
      </w:r>
    </w:p>
    <w:p w14:paraId="60A21473"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44F763B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Council will issue and keep up to date a record of what part of the Council or individual has responsibility for particular types of decisions or decisions relating to particular areas or functions.  This record is set out in Part 3 of this Constitution.</w:t>
      </w:r>
    </w:p>
    <w:p w14:paraId="61B9E29C"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337672B"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12.2</w:t>
      </w:r>
      <w:r w:rsidRPr="00421418">
        <w:rPr>
          <w:rFonts w:ascii="Arial" w:eastAsia="Times New Roman" w:hAnsi="Arial" w:cs="Arial"/>
          <w:b/>
          <w:sz w:val="28"/>
          <w:szCs w:val="28"/>
          <w:lang w:eastAsia="en-GB"/>
        </w:rPr>
        <w:tab/>
        <w:t>Principles of Decision Making</w:t>
      </w:r>
    </w:p>
    <w:p w14:paraId="6F7DB70F"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44E49D81"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All decisions of the Council will be made in accordance with the following principles:</w:t>
      </w:r>
    </w:p>
    <w:p w14:paraId="117B3CCD"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FD83D45"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To have regard to all relevant considerations and ignore all irrelevant factors set out in Associated Picture Palaces v Wednesbury Corporation [1948] 1KB223;</w:t>
      </w:r>
    </w:p>
    <w:p w14:paraId="65B34DC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ABB3FE8"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Realistic evaluation of alternatives and due consultation through effective access for the public to decision making and decision makers;</w:t>
      </w:r>
    </w:p>
    <w:p w14:paraId="6C8F69BE"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54D87C48"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Proportionality (i.e. the action must be proportionate to the desired outcome);</w:t>
      </w:r>
    </w:p>
    <w:p w14:paraId="1024C37B"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6D6BF9AE" w14:textId="77777777" w:rsidR="008F1344" w:rsidRPr="00421418" w:rsidRDefault="008F1344" w:rsidP="008F1344">
      <w:pPr>
        <w:autoSpaceDE w:val="0"/>
        <w:autoSpaceDN w:val="0"/>
        <w:adjustRightInd w:val="0"/>
        <w:spacing w:after="0" w:line="240" w:lineRule="auto"/>
        <w:ind w:firstLine="709"/>
        <w:rPr>
          <w:rFonts w:ascii="Arial" w:eastAsia="Times New Roman" w:hAnsi="Arial" w:cs="Arial"/>
          <w:sz w:val="28"/>
          <w:szCs w:val="28"/>
          <w:lang w:eastAsia="en-GB"/>
        </w:rPr>
      </w:pPr>
      <w:r w:rsidRPr="00421418">
        <w:rPr>
          <w:rFonts w:ascii="Arial" w:eastAsia="Times New Roman" w:hAnsi="Arial" w:cs="Arial"/>
          <w:sz w:val="28"/>
          <w:szCs w:val="28"/>
          <w:lang w:eastAsia="en-GB"/>
        </w:rPr>
        <w:t>(d)</w:t>
      </w:r>
      <w:r w:rsidRPr="00421418">
        <w:rPr>
          <w:rFonts w:ascii="Arial" w:eastAsia="Times New Roman" w:hAnsi="Arial" w:cs="Arial"/>
          <w:sz w:val="28"/>
          <w:szCs w:val="28"/>
          <w:lang w:eastAsia="en-GB"/>
        </w:rPr>
        <w:tab/>
        <w:t>The taking of professional advice from officers;</w:t>
      </w:r>
    </w:p>
    <w:p w14:paraId="62568AA9"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D125860" w14:textId="77777777" w:rsidR="008F1344" w:rsidRPr="00421418" w:rsidRDefault="008F1344" w:rsidP="008F1344">
      <w:pPr>
        <w:autoSpaceDE w:val="0"/>
        <w:autoSpaceDN w:val="0"/>
        <w:adjustRightInd w:val="0"/>
        <w:spacing w:after="0" w:line="240" w:lineRule="auto"/>
        <w:ind w:firstLine="709"/>
        <w:rPr>
          <w:rFonts w:ascii="Arial" w:eastAsia="Times New Roman" w:hAnsi="Arial" w:cs="Arial"/>
          <w:sz w:val="28"/>
          <w:szCs w:val="28"/>
          <w:lang w:eastAsia="en-GB"/>
        </w:rPr>
      </w:pPr>
      <w:r w:rsidRPr="00421418">
        <w:rPr>
          <w:rFonts w:ascii="Arial" w:eastAsia="Times New Roman" w:hAnsi="Arial" w:cs="Arial"/>
          <w:sz w:val="28"/>
          <w:szCs w:val="28"/>
          <w:lang w:eastAsia="en-GB"/>
        </w:rPr>
        <w:t>(e)</w:t>
      </w:r>
      <w:r w:rsidRPr="00421418">
        <w:rPr>
          <w:rFonts w:ascii="Arial" w:eastAsia="Times New Roman" w:hAnsi="Arial" w:cs="Arial"/>
          <w:sz w:val="28"/>
          <w:szCs w:val="28"/>
          <w:lang w:eastAsia="en-GB"/>
        </w:rPr>
        <w:tab/>
        <w:t>Respect for human rights;</w:t>
      </w:r>
    </w:p>
    <w:p w14:paraId="33D532B1"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50685A6" w14:textId="77777777" w:rsidR="008F1344" w:rsidRPr="00421418" w:rsidRDefault="008F1344" w:rsidP="008F1344">
      <w:pPr>
        <w:autoSpaceDE w:val="0"/>
        <w:autoSpaceDN w:val="0"/>
        <w:adjustRightInd w:val="0"/>
        <w:spacing w:after="0" w:line="240" w:lineRule="auto"/>
        <w:ind w:firstLine="709"/>
        <w:rPr>
          <w:rFonts w:ascii="Arial" w:eastAsia="Times New Roman" w:hAnsi="Arial" w:cs="Arial"/>
          <w:sz w:val="28"/>
          <w:szCs w:val="28"/>
          <w:lang w:eastAsia="en-GB"/>
        </w:rPr>
      </w:pPr>
      <w:r w:rsidRPr="00421418">
        <w:rPr>
          <w:rFonts w:ascii="Arial" w:eastAsia="Times New Roman" w:hAnsi="Arial" w:cs="Arial"/>
          <w:sz w:val="28"/>
          <w:szCs w:val="28"/>
          <w:lang w:eastAsia="en-GB"/>
        </w:rPr>
        <w:t>(f)</w:t>
      </w:r>
      <w:r w:rsidRPr="00421418">
        <w:rPr>
          <w:rFonts w:ascii="Arial" w:eastAsia="Times New Roman" w:hAnsi="Arial" w:cs="Arial"/>
          <w:sz w:val="28"/>
          <w:szCs w:val="28"/>
          <w:lang w:eastAsia="en-GB"/>
        </w:rPr>
        <w:tab/>
        <w:t xml:space="preserve">A presumption in favour of openness; </w:t>
      </w:r>
    </w:p>
    <w:p w14:paraId="3641E083"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84EC5B4" w14:textId="77777777" w:rsidR="008F1344" w:rsidRPr="00421418" w:rsidRDefault="008F1344" w:rsidP="008F1344">
      <w:pPr>
        <w:autoSpaceDE w:val="0"/>
        <w:autoSpaceDN w:val="0"/>
        <w:adjustRightInd w:val="0"/>
        <w:spacing w:after="0" w:line="240" w:lineRule="auto"/>
        <w:ind w:firstLine="709"/>
        <w:rPr>
          <w:rFonts w:ascii="Arial" w:eastAsia="Times New Roman" w:hAnsi="Arial" w:cs="Arial"/>
          <w:sz w:val="28"/>
          <w:szCs w:val="28"/>
          <w:lang w:eastAsia="en-GB"/>
        </w:rPr>
      </w:pPr>
      <w:r w:rsidRPr="00421418">
        <w:rPr>
          <w:rFonts w:ascii="Arial" w:eastAsia="Times New Roman" w:hAnsi="Arial" w:cs="Arial"/>
          <w:sz w:val="28"/>
          <w:szCs w:val="28"/>
          <w:lang w:eastAsia="en-GB"/>
        </w:rPr>
        <w:t>(g)</w:t>
      </w:r>
      <w:r w:rsidRPr="00421418">
        <w:rPr>
          <w:rFonts w:ascii="Arial" w:eastAsia="Times New Roman" w:hAnsi="Arial" w:cs="Arial"/>
          <w:sz w:val="28"/>
          <w:szCs w:val="28"/>
          <w:lang w:eastAsia="en-GB"/>
        </w:rPr>
        <w:tab/>
        <w:t>Clarity of aims and desired outcomes; and</w:t>
      </w:r>
    </w:p>
    <w:p w14:paraId="21034224"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50D17F4" w14:textId="77777777" w:rsidR="004B4D77" w:rsidRPr="00421418" w:rsidRDefault="008F1344" w:rsidP="004B4D77">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(h)</w:t>
      </w:r>
      <w:r w:rsidRPr="00421418">
        <w:rPr>
          <w:rFonts w:ascii="Arial" w:eastAsia="Times New Roman" w:hAnsi="Arial" w:cs="Arial"/>
          <w:sz w:val="28"/>
          <w:szCs w:val="28"/>
          <w:lang w:eastAsia="en-GB"/>
        </w:rPr>
        <w:tab/>
        <w:t>Explaining the reasons for decisions, providing a record of any personal interest declared and any dispensation to speak granted by the authority’s Standards Committee.</w:t>
      </w:r>
    </w:p>
    <w:p w14:paraId="325C99F3" w14:textId="77777777" w:rsidR="004B4D77" w:rsidRPr="00421418" w:rsidRDefault="004B4D77" w:rsidP="004B4D77">
      <w:pPr>
        <w:autoSpaceDE w:val="0"/>
        <w:autoSpaceDN w:val="0"/>
        <w:adjustRightInd w:val="0"/>
        <w:spacing w:after="0" w:line="240" w:lineRule="auto"/>
        <w:ind w:left="1418" w:hanging="709"/>
        <w:rPr>
          <w:rFonts w:ascii="Arial" w:eastAsia="Times New Roman" w:hAnsi="Arial" w:cs="Arial"/>
          <w:sz w:val="28"/>
          <w:szCs w:val="28"/>
          <w:lang w:eastAsia="en-GB"/>
        </w:rPr>
      </w:pPr>
    </w:p>
    <w:p w14:paraId="258ABC7F" w14:textId="77777777" w:rsidR="004B4D77" w:rsidRPr="00421418" w:rsidRDefault="004B4D77" w:rsidP="004B4D77">
      <w:pPr>
        <w:autoSpaceDE w:val="0"/>
        <w:autoSpaceDN w:val="0"/>
        <w:adjustRightInd w:val="0"/>
        <w:ind w:left="851"/>
        <w:rPr>
          <w:rFonts w:ascii="Arial" w:hAnsi="Arial" w:cs="Arial"/>
          <w:sz w:val="28"/>
          <w:szCs w:val="28"/>
        </w:rPr>
      </w:pPr>
      <w:r w:rsidRPr="00421418">
        <w:rPr>
          <w:rFonts w:ascii="Arial" w:hAnsi="Arial" w:cs="Arial"/>
          <w:sz w:val="28"/>
          <w:szCs w:val="28"/>
        </w:rPr>
        <w:t xml:space="preserve">The </w:t>
      </w:r>
      <w:r w:rsidR="00A77675" w:rsidRPr="00421418">
        <w:rPr>
          <w:rFonts w:ascii="Arial" w:hAnsi="Arial" w:cs="Arial"/>
          <w:sz w:val="28"/>
          <w:szCs w:val="28"/>
        </w:rPr>
        <w:t>Council</w:t>
      </w:r>
      <w:r w:rsidRPr="00421418">
        <w:rPr>
          <w:rFonts w:ascii="Arial" w:hAnsi="Arial" w:cs="Arial"/>
          <w:sz w:val="28"/>
          <w:szCs w:val="28"/>
        </w:rPr>
        <w:t xml:space="preserve"> will ensure that decision making of any kind and by any person has the aim of carrying out sustainable development in accordance with the Wellbeing of Future Generations (Wales) Act 2015 and will ensure that all decision making has the effect of </w:t>
      </w:r>
      <w:r w:rsidRPr="00421418">
        <w:rPr>
          <w:rFonts w:ascii="Arial" w:hAnsi="Arial" w:cs="Arial"/>
          <w:sz w:val="28"/>
          <w:szCs w:val="28"/>
        </w:rPr>
        <w:lastRenderedPageBreak/>
        <w:t>improving the economic, social, environmental and cultural wellbeing of the Neath Port Talbot locality and Wales.</w:t>
      </w:r>
    </w:p>
    <w:p w14:paraId="566E16F9" w14:textId="77777777" w:rsidR="004B4D77" w:rsidRPr="00421418" w:rsidRDefault="004B4D77" w:rsidP="004B4D77">
      <w:pPr>
        <w:autoSpaceDE w:val="0"/>
        <w:autoSpaceDN w:val="0"/>
        <w:adjustRightInd w:val="0"/>
        <w:spacing w:after="0" w:line="240" w:lineRule="auto"/>
        <w:ind w:left="851" w:hanging="709"/>
        <w:rPr>
          <w:rFonts w:ascii="Arial" w:eastAsia="Times New Roman" w:hAnsi="Arial" w:cs="Arial"/>
          <w:sz w:val="28"/>
          <w:szCs w:val="28"/>
          <w:lang w:eastAsia="en-GB"/>
        </w:rPr>
      </w:pPr>
    </w:p>
    <w:p w14:paraId="58742932" w14:textId="77777777" w:rsidR="004B4D77" w:rsidRPr="00421418" w:rsidRDefault="004B4D77" w:rsidP="004B4D77">
      <w:pPr>
        <w:autoSpaceDE w:val="0"/>
        <w:autoSpaceDN w:val="0"/>
        <w:adjustRightInd w:val="0"/>
        <w:spacing w:after="0" w:line="240" w:lineRule="auto"/>
        <w:ind w:left="851"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All decisio</w:t>
      </w:r>
      <w:r w:rsidR="004A2C28" w:rsidRPr="00421418">
        <w:rPr>
          <w:rFonts w:ascii="Arial" w:eastAsia="Times New Roman" w:hAnsi="Arial" w:cs="Arial"/>
          <w:sz w:val="28"/>
          <w:szCs w:val="28"/>
          <w:lang w:eastAsia="en-GB"/>
        </w:rPr>
        <w:t>n making and reports shall confo</w:t>
      </w:r>
      <w:r w:rsidRPr="00421418">
        <w:rPr>
          <w:rFonts w:ascii="Arial" w:eastAsia="Times New Roman" w:hAnsi="Arial" w:cs="Arial"/>
          <w:sz w:val="28"/>
          <w:szCs w:val="28"/>
          <w:lang w:eastAsia="en-GB"/>
        </w:rPr>
        <w:t>rm with any guidance issued by the Chief Executive or their nominated representative</w:t>
      </w:r>
    </w:p>
    <w:p w14:paraId="7B5D3BBA" w14:textId="77777777" w:rsidR="008F1344" w:rsidRPr="00421418" w:rsidRDefault="008F1344" w:rsidP="008F1344">
      <w:pPr>
        <w:autoSpaceDE w:val="0"/>
        <w:autoSpaceDN w:val="0"/>
        <w:adjustRightInd w:val="0"/>
        <w:spacing w:after="0" w:line="240" w:lineRule="auto"/>
        <w:ind w:left="1418" w:hanging="1418"/>
        <w:rPr>
          <w:rFonts w:ascii="Arial" w:eastAsia="Times New Roman" w:hAnsi="Arial" w:cs="Arial"/>
          <w:sz w:val="28"/>
          <w:szCs w:val="28"/>
          <w:lang w:eastAsia="en-GB"/>
        </w:rPr>
      </w:pPr>
    </w:p>
    <w:p w14:paraId="42C9433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12.3</w:t>
      </w:r>
      <w:r w:rsidRPr="00421418">
        <w:rPr>
          <w:rFonts w:ascii="Arial" w:eastAsia="Times New Roman" w:hAnsi="Arial" w:cs="Arial"/>
          <w:b/>
          <w:sz w:val="28"/>
          <w:szCs w:val="28"/>
          <w:lang w:eastAsia="en-GB"/>
        </w:rPr>
        <w:tab/>
        <w:t>Decisions Reserved to Full Council</w:t>
      </w:r>
    </w:p>
    <w:p w14:paraId="3E25279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26CC10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Decisions relating to the functions listed in Article 4.1 will be made by the full Council and not delegated, unless the Council determines otherwise in accordance with any statutory provisions in force.</w:t>
      </w:r>
    </w:p>
    <w:p w14:paraId="1136A023"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7AA09B8"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12.4</w:t>
      </w:r>
      <w:r w:rsidRPr="00421418">
        <w:rPr>
          <w:rFonts w:ascii="Arial" w:eastAsia="Times New Roman" w:hAnsi="Arial" w:cs="Arial"/>
          <w:b/>
          <w:sz w:val="28"/>
          <w:szCs w:val="28"/>
          <w:lang w:eastAsia="en-GB"/>
        </w:rPr>
        <w:tab/>
        <w:t>Decision Making by the Full Council</w:t>
      </w:r>
    </w:p>
    <w:p w14:paraId="5143E216"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344544C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Subject to Article 12.8, the Council Meeting will follow the Council Procedures Rules </w:t>
      </w:r>
      <w:r w:rsidR="005E7158" w:rsidRPr="00421418">
        <w:rPr>
          <w:rFonts w:ascii="Arial" w:eastAsia="Times New Roman" w:hAnsi="Arial" w:cs="Arial"/>
          <w:sz w:val="28"/>
          <w:szCs w:val="28"/>
          <w:lang w:eastAsia="en-GB"/>
        </w:rPr>
        <w:t>=</w:t>
      </w:r>
    </w:p>
    <w:p w14:paraId="606C5783"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76638E6"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12.5</w:t>
      </w:r>
      <w:r w:rsidRPr="00421418">
        <w:rPr>
          <w:rFonts w:ascii="Arial" w:eastAsia="Times New Roman" w:hAnsi="Arial" w:cs="Arial"/>
          <w:b/>
          <w:sz w:val="28"/>
          <w:szCs w:val="28"/>
          <w:lang w:eastAsia="en-GB"/>
        </w:rPr>
        <w:tab/>
        <w:t>Decision Making by the Executive</w:t>
      </w:r>
    </w:p>
    <w:p w14:paraId="67A19024"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C23A4F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Subject to Article 12.8, the executive will follow</w:t>
      </w:r>
      <w:r w:rsidR="005E7158" w:rsidRPr="00421418">
        <w:rPr>
          <w:rFonts w:ascii="Arial" w:eastAsia="Times New Roman" w:hAnsi="Arial" w:cs="Arial"/>
          <w:sz w:val="28"/>
          <w:szCs w:val="28"/>
          <w:lang w:eastAsia="en-GB"/>
        </w:rPr>
        <w:t xml:space="preserve"> the Executive Procedures Rules</w:t>
      </w:r>
      <w:r w:rsidRPr="00421418">
        <w:rPr>
          <w:rFonts w:ascii="Arial" w:eastAsia="Times New Roman" w:hAnsi="Arial" w:cs="Arial"/>
          <w:sz w:val="28"/>
          <w:szCs w:val="28"/>
          <w:lang w:eastAsia="en-GB"/>
        </w:rPr>
        <w:t>.</w:t>
      </w:r>
    </w:p>
    <w:p w14:paraId="3E7BB906"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B75DE3E"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12.6</w:t>
      </w:r>
      <w:r w:rsidRPr="00421418">
        <w:rPr>
          <w:rFonts w:ascii="Arial" w:eastAsia="Times New Roman" w:hAnsi="Arial" w:cs="Arial"/>
          <w:b/>
          <w:sz w:val="28"/>
          <w:szCs w:val="28"/>
          <w:lang w:eastAsia="en-GB"/>
        </w:rPr>
        <w:tab/>
        <w:t>Decision Making by Scrutiny Committees</w:t>
      </w:r>
    </w:p>
    <w:p w14:paraId="63DBB9CD"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7F73E00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Scrutiny Committees will follo</w:t>
      </w:r>
      <w:r w:rsidR="005E7158" w:rsidRPr="00421418">
        <w:rPr>
          <w:rFonts w:ascii="Arial" w:eastAsia="Times New Roman" w:hAnsi="Arial" w:cs="Arial"/>
          <w:sz w:val="28"/>
          <w:szCs w:val="28"/>
          <w:lang w:eastAsia="en-GB"/>
        </w:rPr>
        <w:t>w the Scrutiny Procedures Rules</w:t>
      </w:r>
    </w:p>
    <w:p w14:paraId="1B66AF0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D569A9B"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12.7</w:t>
      </w:r>
      <w:r w:rsidRPr="00421418">
        <w:rPr>
          <w:rFonts w:ascii="Arial" w:eastAsia="Times New Roman" w:hAnsi="Arial" w:cs="Arial"/>
          <w:b/>
          <w:sz w:val="28"/>
          <w:szCs w:val="28"/>
          <w:lang w:eastAsia="en-GB"/>
        </w:rPr>
        <w:tab/>
        <w:t>Decision Making by Other Committees and Sub-Committees of the Council</w:t>
      </w:r>
    </w:p>
    <w:p w14:paraId="0E760314"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6060D6C7"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Subject to Article 12.8, other Council Committees and Sub-Committees will follow those parts of the Council Procedures Rules </w:t>
      </w:r>
    </w:p>
    <w:p w14:paraId="7E1C7930"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5623208"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12.8</w:t>
      </w:r>
      <w:r w:rsidRPr="00421418">
        <w:rPr>
          <w:rFonts w:ascii="Arial" w:eastAsia="Times New Roman" w:hAnsi="Arial" w:cs="Arial"/>
          <w:b/>
          <w:sz w:val="28"/>
          <w:szCs w:val="28"/>
          <w:lang w:eastAsia="en-GB"/>
        </w:rPr>
        <w:tab/>
        <w:t>Decision Making by Council Bodies Acting as Tribunals</w:t>
      </w:r>
    </w:p>
    <w:p w14:paraId="43261FAB"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p>
    <w:p w14:paraId="2899B6E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Council, a Councillor or an Officer acting as a tribunal or in a quasi-judicial manner or determining/considering (other than for the purposes of giving advice) the civil rights and obligations or the criminal responsibility of any person will follow a proper procedure which accords with the requirements of natural justice and the right to a fair trial contained in Article 6 of the European Convention on Human Rights.</w:t>
      </w:r>
    </w:p>
    <w:p w14:paraId="2C0A2584" w14:textId="77777777" w:rsidR="00D87F0D" w:rsidRPr="00421418" w:rsidRDefault="004B4D77"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lastRenderedPageBreak/>
        <w:t>12.9</w:t>
      </w:r>
      <w:r w:rsidRPr="00421418">
        <w:rPr>
          <w:rFonts w:ascii="Arial" w:eastAsia="Times New Roman" w:hAnsi="Arial" w:cs="Arial"/>
          <w:b/>
          <w:sz w:val="28"/>
          <w:szCs w:val="28"/>
          <w:lang w:eastAsia="en-GB"/>
        </w:rPr>
        <w:tab/>
        <w:t>Decision by Officers</w:t>
      </w:r>
    </w:p>
    <w:p w14:paraId="1C4E06E2" w14:textId="77777777" w:rsidR="004B4D77" w:rsidRPr="00421418" w:rsidRDefault="004B4D77"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86ABBFA" w14:textId="77777777" w:rsidR="004B4D77" w:rsidRPr="00421418" w:rsidRDefault="004B4D77" w:rsidP="004B4D77">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This Constitution sets out where decisions are able to be made by officers of the Council. Provided always</w:t>
      </w:r>
      <w:r w:rsidRPr="00421418">
        <w:rPr>
          <w:rFonts w:ascii="Arial-BoldMT" w:hAnsi="Arial-BoldMT" w:cs="Arial-BoldMT"/>
          <w:bCs/>
          <w:sz w:val="28"/>
          <w:szCs w:val="28"/>
        </w:rPr>
        <w:t xml:space="preserve"> that the decision is:</w:t>
      </w:r>
    </w:p>
    <w:p w14:paraId="31BA68A5" w14:textId="77777777" w:rsidR="004B4D77" w:rsidRPr="00421418" w:rsidRDefault="004B4D77" w:rsidP="004B4D77">
      <w:pPr>
        <w:autoSpaceDE w:val="0"/>
        <w:autoSpaceDN w:val="0"/>
        <w:adjustRightInd w:val="0"/>
        <w:spacing w:after="0" w:line="240" w:lineRule="auto"/>
        <w:ind w:firstLine="720"/>
        <w:rPr>
          <w:rFonts w:ascii="Arial-BoldMT" w:hAnsi="Arial-BoldMT" w:cs="Arial-BoldMT"/>
          <w:bCs/>
          <w:sz w:val="28"/>
          <w:szCs w:val="28"/>
        </w:rPr>
      </w:pPr>
      <w:r w:rsidRPr="00421418">
        <w:rPr>
          <w:rFonts w:ascii="Arial-BoldMT" w:hAnsi="Arial-BoldMT" w:cs="Arial-BoldMT"/>
          <w:bCs/>
          <w:sz w:val="28"/>
          <w:szCs w:val="28"/>
        </w:rPr>
        <w:t xml:space="preserve">a) </w:t>
      </w:r>
      <w:r w:rsidRPr="00421418">
        <w:rPr>
          <w:rFonts w:ascii="Arial-BoldMT" w:hAnsi="Arial-BoldMT" w:cs="Arial-BoldMT"/>
          <w:bCs/>
          <w:sz w:val="28"/>
          <w:szCs w:val="28"/>
        </w:rPr>
        <w:tab/>
        <w:t>within budget;</w:t>
      </w:r>
    </w:p>
    <w:p w14:paraId="574D6179" w14:textId="77777777" w:rsidR="004B4D77" w:rsidRPr="00421418" w:rsidRDefault="004B4D77" w:rsidP="004B4D77">
      <w:pPr>
        <w:autoSpaceDE w:val="0"/>
        <w:autoSpaceDN w:val="0"/>
        <w:adjustRightInd w:val="0"/>
        <w:spacing w:after="0" w:line="240" w:lineRule="auto"/>
        <w:ind w:firstLine="720"/>
        <w:rPr>
          <w:rFonts w:ascii="Arial-BoldMT" w:hAnsi="Arial-BoldMT" w:cs="Arial-BoldMT"/>
          <w:bCs/>
          <w:sz w:val="28"/>
          <w:szCs w:val="28"/>
        </w:rPr>
      </w:pPr>
      <w:r w:rsidRPr="00421418">
        <w:rPr>
          <w:rFonts w:ascii="Arial-BoldMT" w:hAnsi="Arial-BoldMT" w:cs="Arial-BoldMT"/>
          <w:bCs/>
          <w:sz w:val="28"/>
          <w:szCs w:val="28"/>
        </w:rPr>
        <w:t xml:space="preserve">b) </w:t>
      </w:r>
      <w:r w:rsidRPr="00421418">
        <w:rPr>
          <w:rFonts w:ascii="Arial-BoldMT" w:hAnsi="Arial-BoldMT" w:cs="Arial-BoldMT"/>
          <w:bCs/>
          <w:sz w:val="28"/>
          <w:szCs w:val="28"/>
        </w:rPr>
        <w:tab/>
        <w:t>in accordance with this Constitution</w:t>
      </w:r>
    </w:p>
    <w:p w14:paraId="4EA14F80" w14:textId="77777777" w:rsidR="004B4D77" w:rsidRPr="00421418" w:rsidRDefault="004B4D77" w:rsidP="004B4D77">
      <w:pPr>
        <w:autoSpaceDE w:val="0"/>
        <w:autoSpaceDN w:val="0"/>
        <w:adjustRightInd w:val="0"/>
        <w:spacing w:after="0" w:line="240" w:lineRule="auto"/>
        <w:ind w:firstLine="720"/>
        <w:rPr>
          <w:rFonts w:ascii="Arial-BoldMT" w:hAnsi="Arial-BoldMT" w:cs="Arial-BoldMT"/>
          <w:bCs/>
          <w:sz w:val="28"/>
          <w:szCs w:val="28"/>
        </w:rPr>
      </w:pPr>
      <w:r w:rsidRPr="00421418">
        <w:rPr>
          <w:rFonts w:ascii="Arial-BoldMT" w:hAnsi="Arial-BoldMT" w:cs="Arial-BoldMT"/>
          <w:bCs/>
          <w:sz w:val="28"/>
          <w:szCs w:val="28"/>
        </w:rPr>
        <w:t xml:space="preserve">c) </w:t>
      </w:r>
      <w:r w:rsidRPr="00421418">
        <w:rPr>
          <w:rFonts w:ascii="Arial-BoldMT" w:hAnsi="Arial-BoldMT" w:cs="Arial-BoldMT"/>
          <w:bCs/>
          <w:sz w:val="28"/>
          <w:szCs w:val="28"/>
        </w:rPr>
        <w:tab/>
        <w:t>in accordance with their Service Area Business Plan; and</w:t>
      </w:r>
    </w:p>
    <w:p w14:paraId="1D73B499" w14:textId="77777777" w:rsidR="004B4D77" w:rsidRPr="00421418" w:rsidRDefault="004B4D77" w:rsidP="004B4D77">
      <w:pPr>
        <w:autoSpaceDE w:val="0"/>
        <w:autoSpaceDN w:val="0"/>
        <w:adjustRightInd w:val="0"/>
        <w:spacing w:after="0" w:line="240" w:lineRule="auto"/>
        <w:ind w:left="1440" w:hanging="720"/>
        <w:rPr>
          <w:rFonts w:ascii="Arial-BoldMT" w:hAnsi="Arial-BoldMT" w:cs="Arial-BoldMT"/>
          <w:bCs/>
          <w:sz w:val="28"/>
          <w:szCs w:val="28"/>
        </w:rPr>
      </w:pPr>
      <w:r w:rsidRPr="00421418">
        <w:rPr>
          <w:rFonts w:ascii="Arial-BoldMT" w:hAnsi="Arial-BoldMT" w:cs="Arial-BoldMT"/>
          <w:bCs/>
          <w:sz w:val="28"/>
          <w:szCs w:val="28"/>
        </w:rPr>
        <w:t>d)</w:t>
      </w:r>
      <w:r w:rsidRPr="00421418">
        <w:rPr>
          <w:rFonts w:ascii="Arial-BoldMT" w:hAnsi="Arial-BoldMT" w:cs="Arial-BoldMT"/>
          <w:bCs/>
          <w:sz w:val="28"/>
          <w:szCs w:val="28"/>
        </w:rPr>
        <w:tab/>
        <w:t>not a matter specifically reserved for Council, a Committee of the Council, the Cabinet, the Chief Executive, Chief Finance Officer, Monitoring Officer, Director of Education, Director of Social Services, Data Protection Officer and Head of Democratic Services</w:t>
      </w:r>
    </w:p>
    <w:p w14:paraId="7AE415EA" w14:textId="77777777" w:rsidR="004B4D77" w:rsidRPr="00421418" w:rsidRDefault="004B4D77" w:rsidP="004B4D77">
      <w:pPr>
        <w:autoSpaceDE w:val="0"/>
        <w:autoSpaceDN w:val="0"/>
        <w:adjustRightInd w:val="0"/>
        <w:spacing w:after="0" w:line="240" w:lineRule="auto"/>
        <w:ind w:left="709"/>
        <w:rPr>
          <w:rFonts w:ascii="Arial-BoldMT" w:hAnsi="Arial-BoldMT" w:cs="Arial-BoldMT"/>
          <w:bCs/>
          <w:sz w:val="28"/>
          <w:szCs w:val="28"/>
        </w:rPr>
      </w:pPr>
      <w:r w:rsidRPr="00421418">
        <w:rPr>
          <w:rFonts w:ascii="Arial-BoldMT" w:hAnsi="Arial-BoldMT" w:cs="Arial-BoldMT"/>
          <w:bCs/>
          <w:sz w:val="28"/>
          <w:szCs w:val="28"/>
        </w:rPr>
        <w:t>the Chief Executive, Chief Finance Officer, Monitoring Officer, Head of Democratic Services, Corporate Directors and Heads of Service shall be authorised to make any decisions relating to any matter within their area of responsibility including, for the avoidance of doubt, any matter specifically delegated and to take appropriate action, which is necessary, to ensure the efficient, equitable and effective delivery of services.</w:t>
      </w:r>
    </w:p>
    <w:p w14:paraId="1B29A506" w14:textId="77777777" w:rsidR="00D87F0D" w:rsidRPr="00421418" w:rsidRDefault="00D87F0D"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27ACAA21" w14:textId="77777777" w:rsidR="004B4D77" w:rsidRPr="00421418" w:rsidRDefault="00D87F0D" w:rsidP="004B4D77">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r>
    </w:p>
    <w:p w14:paraId="26076A63" w14:textId="77777777" w:rsidR="00D87F0D" w:rsidRPr="00421418" w:rsidRDefault="00D87F0D"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w:t>
      </w:r>
    </w:p>
    <w:p w14:paraId="05892CDD"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13" w:name="BM15"/>
      <w:bookmarkEnd w:id="13"/>
      <w:r w:rsidRPr="00421418">
        <w:rPr>
          <w:rFonts w:ascii="Arial" w:eastAsia="Times New Roman" w:hAnsi="Arial" w:cs="Arial"/>
          <w:b/>
          <w:sz w:val="32"/>
          <w:szCs w:val="32"/>
          <w:lang w:eastAsia="en-GB"/>
        </w:rPr>
        <w:lastRenderedPageBreak/>
        <w:t xml:space="preserve">ARTICLE 13 </w:t>
      </w:r>
    </w:p>
    <w:p w14:paraId="7A8AC60A"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28"/>
          <w:szCs w:val="28"/>
          <w:lang w:eastAsia="en-GB"/>
        </w:rPr>
      </w:pPr>
      <w:r w:rsidRPr="00421418">
        <w:rPr>
          <w:rFonts w:ascii="Arial" w:eastAsia="Times New Roman" w:hAnsi="Arial" w:cs="Arial"/>
          <w:b/>
          <w:sz w:val="32"/>
          <w:szCs w:val="32"/>
          <w:lang w:eastAsia="en-GB"/>
        </w:rPr>
        <w:t>Finance, Contracts and Legal Matters</w:t>
      </w:r>
    </w:p>
    <w:p w14:paraId="38DC70D5"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BE17750"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13.1</w:t>
      </w:r>
      <w:r w:rsidRPr="00421418">
        <w:rPr>
          <w:rFonts w:ascii="Arial" w:eastAsia="Times New Roman" w:hAnsi="Arial" w:cs="Arial"/>
          <w:b/>
          <w:sz w:val="28"/>
          <w:szCs w:val="28"/>
          <w:lang w:eastAsia="en-GB"/>
        </w:rPr>
        <w:tab/>
        <w:t>Financial Management</w:t>
      </w:r>
    </w:p>
    <w:p w14:paraId="13AB3366"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9DF82E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management of the Council’s financial affairs will be conducted in accordance wit</w:t>
      </w:r>
      <w:r w:rsidR="005E7158" w:rsidRPr="00421418">
        <w:rPr>
          <w:rFonts w:ascii="Arial" w:eastAsia="Times New Roman" w:hAnsi="Arial" w:cs="Arial"/>
          <w:sz w:val="28"/>
          <w:szCs w:val="28"/>
          <w:lang w:eastAsia="en-GB"/>
        </w:rPr>
        <w:t>h the Financial Procedure Rules</w:t>
      </w:r>
    </w:p>
    <w:p w14:paraId="7EAECB1C"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2B2EB88"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13.2</w:t>
      </w:r>
      <w:r w:rsidRPr="00421418">
        <w:rPr>
          <w:rFonts w:ascii="Arial" w:eastAsia="Times New Roman" w:hAnsi="Arial" w:cs="Arial"/>
          <w:b/>
          <w:sz w:val="28"/>
          <w:szCs w:val="28"/>
          <w:lang w:eastAsia="en-GB"/>
        </w:rPr>
        <w:tab/>
        <w:t>Contracts</w:t>
      </w:r>
    </w:p>
    <w:p w14:paraId="75028BB5"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7DB68DA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Every contract made by the Council will comply wit</w:t>
      </w:r>
      <w:r w:rsidR="005E7158" w:rsidRPr="00421418">
        <w:rPr>
          <w:rFonts w:ascii="Arial" w:eastAsia="Times New Roman" w:hAnsi="Arial" w:cs="Arial"/>
          <w:sz w:val="28"/>
          <w:szCs w:val="28"/>
          <w:lang w:eastAsia="en-GB"/>
        </w:rPr>
        <w:t>h the Contracts Procedure Rules</w:t>
      </w:r>
      <w:r w:rsidR="00BF6D40" w:rsidRPr="00421418">
        <w:rPr>
          <w:rFonts w:ascii="Arial" w:eastAsia="Times New Roman" w:hAnsi="Arial" w:cs="Arial"/>
          <w:sz w:val="28"/>
          <w:szCs w:val="28"/>
          <w:lang w:eastAsia="en-GB"/>
        </w:rPr>
        <w:t>.</w:t>
      </w:r>
    </w:p>
    <w:p w14:paraId="5F64EC8C" w14:textId="77777777" w:rsidR="00BF6D40" w:rsidRPr="00421418" w:rsidRDefault="00BF6D40"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DD3AF92" w14:textId="77777777" w:rsidR="00BF6D40" w:rsidRPr="00421418" w:rsidRDefault="00BF6D40" w:rsidP="00BF6D40">
      <w:pPr>
        <w:autoSpaceDE w:val="0"/>
        <w:autoSpaceDN w:val="0"/>
        <w:adjustRightInd w:val="0"/>
        <w:spacing w:after="0" w:line="240" w:lineRule="auto"/>
        <w:ind w:left="709" w:firstLine="11"/>
        <w:rPr>
          <w:rFonts w:ascii="Arial" w:hAnsi="Arial" w:cs="Arial"/>
          <w:sz w:val="28"/>
          <w:szCs w:val="28"/>
        </w:rPr>
      </w:pPr>
      <w:r w:rsidRPr="00421418">
        <w:rPr>
          <w:rFonts w:ascii="Arial" w:eastAsia="Times New Roman" w:hAnsi="Arial" w:cs="Arial"/>
          <w:sz w:val="28"/>
          <w:szCs w:val="28"/>
          <w:lang w:eastAsia="en-GB"/>
        </w:rPr>
        <w:t>The Chief Executive, Corporate Directors and Heads of Service are able t</w:t>
      </w:r>
      <w:r w:rsidRPr="00421418">
        <w:rPr>
          <w:rFonts w:ascii="Arial" w:hAnsi="Arial" w:cs="Arial"/>
          <w:sz w:val="28"/>
          <w:szCs w:val="28"/>
        </w:rPr>
        <w:t>o procure works, goods, services and/or supplies and manage all aspects of the contract subject to compliance with Financial Procedure Rules, Contracts Procedure Rules and the Policy and Budget Framework.</w:t>
      </w:r>
    </w:p>
    <w:p w14:paraId="7D033F6A"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0A4BB60"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13.3</w:t>
      </w:r>
      <w:r w:rsidRPr="00421418">
        <w:rPr>
          <w:rFonts w:ascii="Arial" w:eastAsia="Times New Roman" w:hAnsi="Arial" w:cs="Arial"/>
          <w:b/>
          <w:sz w:val="28"/>
          <w:szCs w:val="28"/>
          <w:lang w:eastAsia="en-GB"/>
        </w:rPr>
        <w:tab/>
        <w:t>Legal and Other Proceedings</w:t>
      </w:r>
    </w:p>
    <w:p w14:paraId="4AB4FAB6"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1C02F1B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The Head of Legal </w:t>
      </w:r>
      <w:r w:rsidR="00D20F3C" w:rsidRPr="00421418">
        <w:rPr>
          <w:rFonts w:ascii="Arial" w:eastAsia="Times New Roman" w:hAnsi="Arial" w:cs="Arial"/>
          <w:sz w:val="28"/>
          <w:szCs w:val="28"/>
          <w:lang w:eastAsia="en-GB"/>
        </w:rPr>
        <w:t xml:space="preserve">and Democratic </w:t>
      </w:r>
      <w:r w:rsidRPr="00421418">
        <w:rPr>
          <w:rFonts w:ascii="Arial" w:eastAsia="Times New Roman" w:hAnsi="Arial" w:cs="Arial"/>
          <w:sz w:val="28"/>
          <w:szCs w:val="28"/>
          <w:lang w:eastAsia="en-GB"/>
        </w:rPr>
        <w:t>Services is authorised to institute, defend or participate in any legal proceedings:  including court actions; those of Tribunals, Arbitrations and/or Forums involving dispute resolutions; he/she is also authorised to instruct Counsel, engage expert witnesses and to do all other things to facilitate the conduct of cases in the Council’s name; including, as deemed appropriate, to settle and otherwise compromise actions</w:t>
      </w:r>
      <w:r w:rsidR="004B4D77" w:rsidRPr="00421418">
        <w:rPr>
          <w:rFonts w:ascii="Arial" w:eastAsia="Times New Roman" w:hAnsi="Arial" w:cs="Arial"/>
          <w:sz w:val="28"/>
          <w:szCs w:val="28"/>
          <w:lang w:eastAsia="en-GB"/>
        </w:rPr>
        <w:t xml:space="preserve"> (whether during the conduct of court proceedings, prior to issue of court proceedings or to resolve any ombudsman complaint).</w:t>
      </w:r>
      <w:r w:rsidRPr="00421418">
        <w:rPr>
          <w:rFonts w:ascii="Arial" w:eastAsia="Times New Roman" w:hAnsi="Arial" w:cs="Arial"/>
          <w:sz w:val="28"/>
          <w:szCs w:val="28"/>
          <w:lang w:eastAsia="en-GB"/>
        </w:rPr>
        <w:t xml:space="preserve"> </w:t>
      </w:r>
    </w:p>
    <w:p w14:paraId="38008187"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675F5C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The Head of Legal </w:t>
      </w:r>
      <w:r w:rsidR="00D20F3C" w:rsidRPr="00421418">
        <w:rPr>
          <w:rFonts w:ascii="Arial" w:eastAsia="Times New Roman" w:hAnsi="Arial" w:cs="Arial"/>
          <w:sz w:val="28"/>
          <w:szCs w:val="28"/>
          <w:lang w:eastAsia="en-GB"/>
        </w:rPr>
        <w:t xml:space="preserve">and Democratic </w:t>
      </w:r>
      <w:r w:rsidRPr="00421418">
        <w:rPr>
          <w:rFonts w:ascii="Arial" w:eastAsia="Times New Roman" w:hAnsi="Arial" w:cs="Arial"/>
          <w:sz w:val="28"/>
          <w:szCs w:val="28"/>
          <w:lang w:eastAsia="en-GB"/>
        </w:rPr>
        <w:t>Services is Solicitor to the Council, or any part of it, hence all proceedings and court actions are entered in his or her name and all representation organised through him/her.</w:t>
      </w:r>
    </w:p>
    <w:p w14:paraId="7662B60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3EED3A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The Head of Legal </w:t>
      </w:r>
      <w:r w:rsidR="00D20F3C" w:rsidRPr="00421418">
        <w:rPr>
          <w:rFonts w:ascii="Arial" w:eastAsia="Times New Roman" w:hAnsi="Arial" w:cs="Arial"/>
          <w:sz w:val="28"/>
          <w:szCs w:val="28"/>
          <w:lang w:eastAsia="en-GB"/>
        </w:rPr>
        <w:t xml:space="preserve">and Democratic </w:t>
      </w:r>
      <w:r w:rsidRPr="00421418">
        <w:rPr>
          <w:rFonts w:ascii="Arial" w:eastAsia="Times New Roman" w:hAnsi="Arial" w:cs="Arial"/>
          <w:sz w:val="28"/>
          <w:szCs w:val="28"/>
          <w:lang w:eastAsia="en-GB"/>
        </w:rPr>
        <w:t>Services is also authorised to instruct Counsel to provide advice to the Authority on any matters relating to the carrying out of its functions and to represent the Authority at Inquiries (of whatever nature) where he/she deems it necessary in the Authority’s interests to do so.</w:t>
      </w:r>
    </w:p>
    <w:p w14:paraId="3C39CFA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0DF5544"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13.4</w:t>
      </w:r>
      <w:r w:rsidRPr="00421418">
        <w:rPr>
          <w:rFonts w:ascii="Arial" w:eastAsia="Times New Roman" w:hAnsi="Arial" w:cs="Arial"/>
          <w:b/>
          <w:sz w:val="28"/>
          <w:szCs w:val="28"/>
          <w:lang w:eastAsia="en-GB"/>
        </w:rPr>
        <w:tab/>
        <w:t>Authentication or Signature of Documents</w:t>
      </w:r>
    </w:p>
    <w:p w14:paraId="62D6DC41"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67CC9F8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Where it is necessary and proper that any document be authenticated or signed in respect of any matter on behalf of the Council, or any part of it, the Chief Executive or the </w:t>
      </w:r>
      <w:r w:rsidR="00421418">
        <w:rPr>
          <w:rFonts w:ascii="Arial" w:eastAsia="Times New Roman" w:hAnsi="Arial" w:cs="Arial"/>
          <w:sz w:val="28"/>
          <w:szCs w:val="28"/>
          <w:lang w:eastAsia="en-GB"/>
        </w:rPr>
        <w:t>Chief Finance Officer</w:t>
      </w:r>
      <w:r w:rsidRPr="00421418">
        <w:rPr>
          <w:rFonts w:ascii="Arial" w:eastAsia="Times New Roman" w:hAnsi="Arial" w:cs="Arial"/>
          <w:sz w:val="28"/>
          <w:szCs w:val="28"/>
          <w:lang w:eastAsia="en-GB"/>
        </w:rPr>
        <w:t xml:space="preserve"> or the Head of Legal Services shall so authenticate or sign as the “Proper Officer”, unless any enactment otherwise authorises or requires, or the Council has given requisite authority to some other person, to also authenticate or sign any document.</w:t>
      </w:r>
    </w:p>
    <w:p w14:paraId="3011BA51"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32583F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Any contract with a value exceeding £</w:t>
      </w:r>
      <w:r w:rsidR="00A77675" w:rsidRPr="00421418">
        <w:rPr>
          <w:rFonts w:ascii="Arial" w:eastAsia="Times New Roman" w:hAnsi="Arial" w:cs="Arial"/>
          <w:sz w:val="28"/>
          <w:szCs w:val="28"/>
          <w:lang w:eastAsia="en-GB"/>
        </w:rPr>
        <w:t>75</w:t>
      </w:r>
      <w:r w:rsidRPr="00421418">
        <w:rPr>
          <w:rFonts w:ascii="Arial" w:eastAsia="Times New Roman" w:hAnsi="Arial" w:cs="Arial"/>
          <w:sz w:val="28"/>
          <w:szCs w:val="28"/>
          <w:lang w:eastAsia="en-GB"/>
        </w:rPr>
        <w:t>,000 entered into on behalf of the Council, or any part of it, shall be in writing and signed by a “Proper Officer” as designated above.</w:t>
      </w:r>
    </w:p>
    <w:p w14:paraId="4143E8E7"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654AC7C6"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13.5</w:t>
      </w:r>
      <w:r w:rsidRPr="00421418">
        <w:rPr>
          <w:rFonts w:ascii="Arial" w:eastAsia="Times New Roman" w:hAnsi="Arial" w:cs="Arial"/>
          <w:b/>
          <w:sz w:val="28"/>
          <w:szCs w:val="28"/>
          <w:lang w:eastAsia="en-GB"/>
        </w:rPr>
        <w:tab/>
        <w:t>Common Seal of the Council</w:t>
      </w:r>
    </w:p>
    <w:p w14:paraId="00DED951"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0439880"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The Common Seal of the Council will be kept in a safe place in the custody of the Head of Legal </w:t>
      </w:r>
      <w:r w:rsidR="00A77675" w:rsidRPr="00421418">
        <w:rPr>
          <w:rFonts w:ascii="Arial" w:eastAsia="Times New Roman" w:hAnsi="Arial" w:cs="Arial"/>
          <w:sz w:val="28"/>
          <w:szCs w:val="28"/>
          <w:lang w:eastAsia="en-GB"/>
        </w:rPr>
        <w:t xml:space="preserve">and Democratic </w:t>
      </w:r>
      <w:r w:rsidRPr="00421418">
        <w:rPr>
          <w:rFonts w:ascii="Arial" w:eastAsia="Times New Roman" w:hAnsi="Arial" w:cs="Arial"/>
          <w:sz w:val="28"/>
          <w:szCs w:val="28"/>
          <w:lang w:eastAsia="en-GB"/>
        </w:rPr>
        <w:t xml:space="preserve">Services.  A decision of the Council, or of any part of it, will be sufficient authority for sealing any document necessary to give effect to the decision.  The Common Seal will be affixed to those documents which in the opinion of the Head of Legal Services should be sealed.  The affixing of the Common Seal will be attested by the Head of Legal </w:t>
      </w:r>
      <w:r w:rsidR="00D20F3C" w:rsidRPr="00421418">
        <w:rPr>
          <w:rFonts w:ascii="Arial" w:eastAsia="Times New Roman" w:hAnsi="Arial" w:cs="Arial"/>
          <w:sz w:val="28"/>
          <w:szCs w:val="28"/>
          <w:lang w:eastAsia="en-GB"/>
        </w:rPr>
        <w:t xml:space="preserve">and Democratic </w:t>
      </w:r>
      <w:r w:rsidRPr="00421418">
        <w:rPr>
          <w:rFonts w:ascii="Arial" w:eastAsia="Times New Roman" w:hAnsi="Arial" w:cs="Arial"/>
          <w:sz w:val="28"/>
          <w:szCs w:val="28"/>
          <w:lang w:eastAsia="en-GB"/>
        </w:rPr>
        <w:t>Services or the Chief Executive, or Director of Finance or Corporate Services as “Proper Officer”, or such other Officer as may be authorised by the Council.</w:t>
      </w:r>
    </w:p>
    <w:p w14:paraId="3C3E1016" w14:textId="77777777" w:rsidR="004170F6" w:rsidRPr="00421418" w:rsidRDefault="004170F6"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33FBFA10" w14:textId="77777777" w:rsidR="004170F6" w:rsidRPr="00421418" w:rsidRDefault="004170F6" w:rsidP="004170F6">
      <w:pPr>
        <w:autoSpaceDE w:val="0"/>
        <w:autoSpaceDN w:val="0"/>
        <w:adjustRightInd w:val="0"/>
        <w:spacing w:after="0" w:line="240" w:lineRule="auto"/>
        <w:ind w:left="709"/>
        <w:rPr>
          <w:rFonts w:ascii="Arial" w:eastAsia="Times New Roman" w:hAnsi="Arial" w:cs="Arial"/>
          <w:sz w:val="28"/>
          <w:szCs w:val="28"/>
          <w:lang w:eastAsia="en-GB"/>
        </w:rPr>
      </w:pPr>
      <w:r w:rsidRPr="00421418">
        <w:rPr>
          <w:rFonts w:ascii="Arial" w:hAnsi="Arial" w:cs="Arial"/>
          <w:sz w:val="28"/>
          <w:szCs w:val="28"/>
        </w:rPr>
        <w:t>Any entry of the sealing of every deed or document to which the Common Seal has been affixed shall be made by the [Head of Legal and Democratic Services and consecutively numbered in a book to be provided for the purpose</w:t>
      </w:r>
    </w:p>
    <w:p w14:paraId="64B512A0"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14" w:name="BM16"/>
      <w:bookmarkEnd w:id="14"/>
      <w:r w:rsidRPr="00421418">
        <w:rPr>
          <w:rFonts w:ascii="Arial" w:eastAsia="Times New Roman" w:hAnsi="Arial" w:cs="Arial"/>
          <w:b/>
          <w:sz w:val="32"/>
          <w:szCs w:val="32"/>
          <w:lang w:eastAsia="en-GB"/>
        </w:rPr>
        <w:lastRenderedPageBreak/>
        <w:t xml:space="preserve">ARTICLE 14 </w:t>
      </w:r>
    </w:p>
    <w:p w14:paraId="119863A9"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t>Review and Revision of the Constitution</w:t>
      </w:r>
    </w:p>
    <w:p w14:paraId="1E341493"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4F061E7F"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14.1</w:t>
      </w:r>
      <w:r w:rsidRPr="00421418">
        <w:rPr>
          <w:rFonts w:ascii="Arial" w:eastAsia="Times New Roman" w:hAnsi="Arial" w:cs="Arial"/>
          <w:b/>
          <w:sz w:val="28"/>
          <w:szCs w:val="28"/>
          <w:lang w:eastAsia="en-GB"/>
        </w:rPr>
        <w:tab/>
        <w:t>Duty to Monitor and Review the Constitution</w:t>
      </w:r>
    </w:p>
    <w:p w14:paraId="38CCD8D6"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p>
    <w:p w14:paraId="25A75665" w14:textId="77777777" w:rsidR="004556D7" w:rsidRPr="00421418" w:rsidRDefault="008F1344" w:rsidP="004556D7">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The Chief Executive, with the Monitoring Officer </w:t>
      </w:r>
      <w:r w:rsidR="00F766FA" w:rsidRPr="00421418">
        <w:rPr>
          <w:rFonts w:ascii="Arial" w:eastAsia="Times New Roman" w:hAnsi="Arial" w:cs="Arial"/>
          <w:sz w:val="28"/>
          <w:szCs w:val="28"/>
          <w:lang w:eastAsia="en-GB"/>
        </w:rPr>
        <w:t>and Head of Democratic Services</w:t>
      </w:r>
      <w:r w:rsidRPr="00421418">
        <w:rPr>
          <w:rFonts w:ascii="Arial" w:eastAsia="Times New Roman" w:hAnsi="Arial" w:cs="Arial"/>
          <w:sz w:val="28"/>
          <w:szCs w:val="28"/>
          <w:lang w:eastAsia="en-GB"/>
        </w:rPr>
        <w:t>, will monitor and review the operation of the Constitution to ensure that the aims and principles of the Constitution are given full effect.  They will also maintain an up-to-date version of the Constitution and will ensure that it is available for members, staff and the public.</w:t>
      </w:r>
    </w:p>
    <w:p w14:paraId="1FAA3390" w14:textId="77777777" w:rsidR="004556D7" w:rsidRPr="00421418" w:rsidRDefault="004556D7" w:rsidP="004556D7">
      <w:pPr>
        <w:autoSpaceDE w:val="0"/>
        <w:autoSpaceDN w:val="0"/>
        <w:adjustRightInd w:val="0"/>
        <w:spacing w:after="0" w:line="240" w:lineRule="auto"/>
        <w:ind w:left="709" w:hanging="709"/>
        <w:rPr>
          <w:rFonts w:ascii="Arial" w:eastAsia="Times New Roman" w:hAnsi="Arial" w:cs="Arial"/>
          <w:sz w:val="28"/>
          <w:szCs w:val="28"/>
          <w:lang w:eastAsia="en-GB"/>
        </w:rPr>
      </w:pPr>
    </w:p>
    <w:p w14:paraId="5F88F11B" w14:textId="77777777" w:rsidR="004556D7" w:rsidRPr="00421418" w:rsidRDefault="004556D7" w:rsidP="004556D7">
      <w:pPr>
        <w:autoSpaceDE w:val="0"/>
        <w:autoSpaceDN w:val="0"/>
        <w:adjustRightInd w:val="0"/>
        <w:spacing w:after="0" w:line="240" w:lineRule="auto"/>
        <w:ind w:left="709"/>
        <w:rPr>
          <w:rFonts w:ascii="Arial" w:hAnsi="Arial" w:cs="Arial"/>
          <w:sz w:val="28"/>
          <w:szCs w:val="28"/>
        </w:rPr>
      </w:pPr>
      <w:r w:rsidRPr="00421418">
        <w:rPr>
          <w:rFonts w:ascii="Arial" w:hAnsi="Arial" w:cs="Arial"/>
          <w:sz w:val="28"/>
          <w:szCs w:val="28"/>
        </w:rPr>
        <w:t>A key role for the Monitoring Officer is to make recommendations for ways in which the Constitution could be amended in order to better achieve the purposes set out in this Section.  In undertaking this task, the Monitoring Officer may observe meetings of different parts of the Member and Officer structure, undertake an audit trail of a sample of decisions; record and analyse issues raised with him/her by Members, Officers, the public and other relevant stakeholders; and compare practices in this Council with those in comparable authorities, or national examples of best practice.</w:t>
      </w:r>
    </w:p>
    <w:p w14:paraId="239671D3" w14:textId="77777777" w:rsidR="004556D7" w:rsidRPr="00421418" w:rsidRDefault="004556D7"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D997D66"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646C9269"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14.2</w:t>
      </w:r>
      <w:r w:rsidRPr="00421418">
        <w:rPr>
          <w:rFonts w:ascii="Arial" w:eastAsia="Times New Roman" w:hAnsi="Arial" w:cs="Arial"/>
          <w:b/>
          <w:sz w:val="28"/>
          <w:szCs w:val="28"/>
          <w:lang w:eastAsia="en-GB"/>
        </w:rPr>
        <w:tab/>
        <w:t>Changes to the Constitution</w:t>
      </w:r>
    </w:p>
    <w:p w14:paraId="3439B69D"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251F712A"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Approval</w:t>
      </w:r>
    </w:p>
    <w:p w14:paraId="424520B7" w14:textId="77777777" w:rsidR="00F766FA" w:rsidRPr="00421418" w:rsidRDefault="00F766FA" w:rsidP="00F766FA">
      <w:pPr>
        <w:spacing w:line="255" w:lineRule="atLeast"/>
        <w:ind w:left="720"/>
        <w:rPr>
          <w:rFonts w:ascii="Arial" w:eastAsia="Times New Roman" w:hAnsi="Arial" w:cs="Arial"/>
          <w:sz w:val="28"/>
          <w:szCs w:val="28"/>
          <w:lang w:eastAsia="en-GB"/>
        </w:rPr>
      </w:pPr>
    </w:p>
    <w:p w14:paraId="7104D8C1" w14:textId="77777777" w:rsidR="00F766FA" w:rsidRPr="00421418" w:rsidRDefault="008F1344" w:rsidP="00F766FA">
      <w:pPr>
        <w:spacing w:line="255" w:lineRule="atLeast"/>
        <w:ind w:left="720"/>
        <w:rPr>
          <w:rFonts w:ascii="Arial" w:eastAsia="Times New Roman" w:hAnsi="Arial" w:cs="Arial"/>
          <w:sz w:val="28"/>
          <w:szCs w:val="28"/>
          <w:lang w:eastAsia="en-GB"/>
        </w:rPr>
      </w:pPr>
      <w:r w:rsidRPr="00421418">
        <w:rPr>
          <w:rFonts w:ascii="Arial" w:eastAsia="Times New Roman" w:hAnsi="Arial" w:cs="Arial"/>
          <w:sz w:val="28"/>
          <w:szCs w:val="28"/>
          <w:lang w:eastAsia="en-GB"/>
        </w:rPr>
        <w:t>Subject to Paragraph 3 of Section 1 of Part 3, changes to the Constitution will only be approved by the full Council, which may be at any time, after consideration of the proposal by the Chief Executive, with the Monitoring Officer</w:t>
      </w:r>
      <w:r w:rsidR="00F766FA" w:rsidRPr="00421418">
        <w:rPr>
          <w:rFonts w:ascii="Arial" w:eastAsia="Times New Roman" w:hAnsi="Arial" w:cs="Arial"/>
          <w:sz w:val="28"/>
          <w:szCs w:val="28"/>
          <w:lang w:eastAsia="en-GB"/>
        </w:rPr>
        <w:t xml:space="preserve"> and the Head of Legal Services except where any changes are to make any updates required by:  </w:t>
      </w:r>
    </w:p>
    <w:p w14:paraId="61FC60DE" w14:textId="77777777" w:rsidR="00F766FA" w:rsidRPr="00421418" w:rsidRDefault="00F766FA" w:rsidP="004556D7">
      <w:pPr>
        <w:pStyle w:val="ListParagraph"/>
        <w:numPr>
          <w:ilvl w:val="0"/>
          <w:numId w:val="19"/>
        </w:numPr>
        <w:tabs>
          <w:tab w:val="num" w:pos="1701"/>
        </w:tabs>
        <w:spacing w:line="255" w:lineRule="atLeast"/>
        <w:rPr>
          <w:rFonts w:ascii="Arial" w:hAnsi="Arial" w:cs="Arial"/>
          <w:szCs w:val="28"/>
        </w:rPr>
      </w:pPr>
      <w:r w:rsidRPr="00421418">
        <w:rPr>
          <w:rFonts w:ascii="Arial" w:hAnsi="Arial" w:cs="Arial"/>
          <w:szCs w:val="28"/>
        </w:rPr>
        <w:t>Legislation;</w:t>
      </w:r>
    </w:p>
    <w:p w14:paraId="2A1D0F20" w14:textId="77777777" w:rsidR="004556D7" w:rsidRPr="00421418" w:rsidRDefault="004556D7" w:rsidP="004556D7">
      <w:pPr>
        <w:pStyle w:val="ListParagraph"/>
        <w:numPr>
          <w:ilvl w:val="0"/>
          <w:numId w:val="19"/>
        </w:numPr>
        <w:tabs>
          <w:tab w:val="num" w:pos="1701"/>
        </w:tabs>
        <w:spacing w:line="255" w:lineRule="atLeast"/>
        <w:rPr>
          <w:rFonts w:ascii="Arial" w:hAnsi="Arial" w:cs="Arial"/>
          <w:szCs w:val="28"/>
        </w:rPr>
      </w:pPr>
      <w:r w:rsidRPr="00421418">
        <w:rPr>
          <w:rFonts w:ascii="Arial" w:hAnsi="Arial" w:cs="Arial"/>
          <w:szCs w:val="28"/>
        </w:rPr>
        <w:t>A minor variation;</w:t>
      </w:r>
    </w:p>
    <w:p w14:paraId="37D9F65F" w14:textId="77777777" w:rsidR="00F766FA" w:rsidRPr="00421418" w:rsidRDefault="00F766FA" w:rsidP="004556D7">
      <w:pPr>
        <w:pStyle w:val="ListParagraph"/>
        <w:numPr>
          <w:ilvl w:val="0"/>
          <w:numId w:val="19"/>
        </w:numPr>
        <w:tabs>
          <w:tab w:val="left" w:pos="1704"/>
        </w:tabs>
        <w:spacing w:after="120" w:line="255" w:lineRule="atLeast"/>
        <w:contextualSpacing/>
        <w:rPr>
          <w:rFonts w:ascii="Arial" w:hAnsi="Arial" w:cs="Arial"/>
          <w:szCs w:val="28"/>
        </w:rPr>
      </w:pPr>
      <w:r w:rsidRPr="00421418">
        <w:rPr>
          <w:rFonts w:ascii="Arial" w:hAnsi="Arial" w:cs="Arial"/>
          <w:szCs w:val="28"/>
        </w:rPr>
        <w:t>Changes to the Officer structure or changes of responsibility within the Officer Structure;</w:t>
      </w:r>
    </w:p>
    <w:p w14:paraId="3FCD79BF" w14:textId="77777777" w:rsidR="004556D7" w:rsidRPr="00421418" w:rsidRDefault="004556D7" w:rsidP="004556D7">
      <w:pPr>
        <w:pStyle w:val="ListParagraph"/>
        <w:numPr>
          <w:ilvl w:val="0"/>
          <w:numId w:val="19"/>
        </w:numPr>
        <w:tabs>
          <w:tab w:val="left" w:pos="1704"/>
        </w:tabs>
        <w:spacing w:after="120" w:line="255" w:lineRule="atLeast"/>
        <w:contextualSpacing/>
        <w:rPr>
          <w:rFonts w:ascii="Arial" w:hAnsi="Arial" w:cs="Arial"/>
          <w:szCs w:val="28"/>
        </w:rPr>
      </w:pPr>
      <w:r w:rsidRPr="00421418">
        <w:rPr>
          <w:rFonts w:ascii="Arial" w:hAnsi="Arial" w:cs="Arial"/>
        </w:rPr>
        <w:t>required to be made to remove any inconsistency, ambiguity or typographical correction;</w:t>
      </w:r>
    </w:p>
    <w:p w14:paraId="48C4690E" w14:textId="77777777" w:rsidR="004556D7" w:rsidRPr="00421418" w:rsidRDefault="004556D7" w:rsidP="004556D7">
      <w:pPr>
        <w:pStyle w:val="ListParagraph"/>
        <w:numPr>
          <w:ilvl w:val="0"/>
          <w:numId w:val="19"/>
        </w:numPr>
        <w:tabs>
          <w:tab w:val="left" w:pos="1704"/>
        </w:tabs>
        <w:spacing w:after="120" w:line="255" w:lineRule="atLeast"/>
        <w:contextualSpacing/>
        <w:rPr>
          <w:rFonts w:ascii="Arial" w:hAnsi="Arial" w:cs="Arial"/>
          <w:szCs w:val="28"/>
        </w:rPr>
      </w:pPr>
      <w:r w:rsidRPr="00421418">
        <w:rPr>
          <w:rFonts w:ascii="Arial" w:hAnsi="Arial" w:cs="Arial"/>
        </w:rPr>
        <w:t>required to be made so as to put into effect any decision of the Council or its committees; or</w:t>
      </w:r>
    </w:p>
    <w:p w14:paraId="31FF21AB" w14:textId="77777777" w:rsidR="008F1344" w:rsidRPr="00421418" w:rsidRDefault="00F766FA" w:rsidP="004556D7">
      <w:pPr>
        <w:pStyle w:val="ListParagraph"/>
        <w:numPr>
          <w:ilvl w:val="0"/>
          <w:numId w:val="19"/>
        </w:numPr>
        <w:tabs>
          <w:tab w:val="left" w:pos="1704"/>
        </w:tabs>
        <w:spacing w:after="120" w:line="255" w:lineRule="atLeast"/>
        <w:contextualSpacing/>
        <w:rPr>
          <w:rFonts w:ascii="Arial" w:hAnsi="Arial" w:cs="Arial"/>
          <w:szCs w:val="28"/>
        </w:rPr>
      </w:pPr>
      <w:r w:rsidRPr="00421418">
        <w:rPr>
          <w:rFonts w:ascii="Arial" w:hAnsi="Arial" w:cs="Arial"/>
          <w:szCs w:val="28"/>
        </w:rPr>
        <w:lastRenderedPageBreak/>
        <w:t>The need to correct any administrative or typing errors.</w:t>
      </w:r>
    </w:p>
    <w:p w14:paraId="23BB5FF6"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665D14BD" w14:textId="77777777" w:rsidR="00F766FA" w:rsidRPr="00421418" w:rsidRDefault="00F766FA" w:rsidP="00F766FA">
      <w:pPr>
        <w:autoSpaceDE w:val="0"/>
        <w:autoSpaceDN w:val="0"/>
        <w:adjustRightInd w:val="0"/>
        <w:spacing w:after="0" w:line="240" w:lineRule="auto"/>
        <w:ind w:left="709" w:firstLine="11"/>
        <w:rPr>
          <w:rFonts w:ascii="Arial" w:eastAsia="Times New Roman" w:hAnsi="Arial" w:cs="Arial"/>
          <w:sz w:val="28"/>
          <w:szCs w:val="28"/>
          <w:lang w:eastAsia="en-GB"/>
        </w:rPr>
      </w:pPr>
      <w:r w:rsidRPr="00421418">
        <w:rPr>
          <w:rFonts w:ascii="Arial" w:eastAsia="Times New Roman" w:hAnsi="Arial" w:cs="Arial"/>
          <w:sz w:val="28"/>
          <w:szCs w:val="28"/>
          <w:lang w:eastAsia="en-GB"/>
        </w:rPr>
        <w:t>Changes to the Constitution which fall under sub paragraphs (a) to (</w:t>
      </w:r>
      <w:r w:rsidR="004556D7" w:rsidRPr="00421418">
        <w:rPr>
          <w:rFonts w:ascii="Arial" w:eastAsia="Times New Roman" w:hAnsi="Arial" w:cs="Arial"/>
          <w:sz w:val="28"/>
          <w:szCs w:val="28"/>
          <w:lang w:eastAsia="en-GB"/>
        </w:rPr>
        <w:t>f</w:t>
      </w:r>
      <w:r w:rsidRPr="00421418">
        <w:rPr>
          <w:rFonts w:ascii="Arial" w:eastAsia="Times New Roman" w:hAnsi="Arial" w:cs="Arial"/>
          <w:sz w:val="28"/>
          <w:szCs w:val="28"/>
          <w:lang w:eastAsia="en-GB"/>
        </w:rPr>
        <w:t>) above maybe made solely by the Monitoring Officer</w:t>
      </w:r>
    </w:p>
    <w:p w14:paraId="1BF19597" w14:textId="77777777" w:rsidR="00F766FA" w:rsidRPr="00421418" w:rsidRDefault="00F766FA" w:rsidP="008F1344">
      <w:pPr>
        <w:autoSpaceDE w:val="0"/>
        <w:autoSpaceDN w:val="0"/>
        <w:adjustRightInd w:val="0"/>
        <w:spacing w:after="0" w:line="240" w:lineRule="auto"/>
        <w:ind w:left="709"/>
        <w:rPr>
          <w:rFonts w:ascii="Arial" w:eastAsia="Times New Roman" w:hAnsi="Arial" w:cs="Arial"/>
          <w:b/>
          <w:sz w:val="28"/>
          <w:szCs w:val="28"/>
          <w:lang w:eastAsia="en-GB"/>
        </w:rPr>
      </w:pPr>
    </w:p>
    <w:p w14:paraId="1E049028"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sz w:val="28"/>
          <w:szCs w:val="28"/>
          <w:lang w:eastAsia="en-GB"/>
        </w:rPr>
        <w:br w:type="page"/>
      </w:r>
      <w:bookmarkStart w:id="15" w:name="BM17"/>
      <w:bookmarkEnd w:id="15"/>
      <w:r w:rsidRPr="00421418">
        <w:rPr>
          <w:rFonts w:ascii="Arial" w:eastAsia="Times New Roman" w:hAnsi="Arial" w:cs="Arial"/>
          <w:b/>
          <w:sz w:val="32"/>
          <w:szCs w:val="32"/>
          <w:lang w:eastAsia="en-GB"/>
        </w:rPr>
        <w:lastRenderedPageBreak/>
        <w:t xml:space="preserve">ARTICLE 15 </w:t>
      </w:r>
    </w:p>
    <w:p w14:paraId="301B2141" w14:textId="77777777" w:rsidR="008F1344" w:rsidRPr="00421418" w:rsidRDefault="008F1344" w:rsidP="008F1344">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t>Suspension, Interpretation and Publication of the Constitution</w:t>
      </w:r>
    </w:p>
    <w:p w14:paraId="1BD7827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32"/>
          <w:szCs w:val="32"/>
          <w:lang w:eastAsia="en-GB"/>
        </w:rPr>
      </w:pPr>
    </w:p>
    <w:p w14:paraId="35B516DA"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15.1</w:t>
      </w:r>
      <w:r w:rsidRPr="00421418">
        <w:rPr>
          <w:rFonts w:ascii="Arial" w:eastAsia="Times New Roman" w:hAnsi="Arial" w:cs="Arial"/>
          <w:b/>
          <w:sz w:val="28"/>
          <w:szCs w:val="28"/>
          <w:lang w:eastAsia="en-GB"/>
        </w:rPr>
        <w:tab/>
        <w:t>Suspension of the Constitution</w:t>
      </w:r>
    </w:p>
    <w:p w14:paraId="7F3A7A30"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016E9135"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Limit to Suspension</w:t>
      </w:r>
    </w:p>
    <w:p w14:paraId="09C544D8"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FEEDAD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Articles of this Constitution may not be suspended.  The Rules of Procedure in Part 4 may be suspended to the extent permitted within those Rules and the law.</w:t>
      </w:r>
    </w:p>
    <w:p w14:paraId="394EAE0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A7645A4"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sz w:val="28"/>
          <w:szCs w:val="28"/>
          <w:lang w:eastAsia="en-GB"/>
        </w:rPr>
        <w:tab/>
      </w:r>
      <w:r w:rsidRPr="00421418">
        <w:rPr>
          <w:rFonts w:ascii="Arial" w:eastAsia="Times New Roman" w:hAnsi="Arial" w:cs="Arial"/>
          <w:b/>
          <w:sz w:val="28"/>
          <w:szCs w:val="28"/>
          <w:lang w:eastAsia="en-GB"/>
        </w:rPr>
        <w:t>Procedure to Suspend</w:t>
      </w:r>
    </w:p>
    <w:p w14:paraId="465A5FEC"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41EB52E" w14:textId="77777777" w:rsidR="00A77675"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A motion to suspend any of the Procedural Rules will not be moved without notice unless at least one half of the whole number of Councillors for the relevant meeting</w:t>
      </w:r>
      <w:r w:rsidR="00A77675" w:rsidRPr="00421418">
        <w:rPr>
          <w:rFonts w:ascii="Arial" w:eastAsia="Times New Roman" w:hAnsi="Arial" w:cs="Arial"/>
          <w:sz w:val="28"/>
          <w:szCs w:val="28"/>
          <w:lang w:eastAsia="en-GB"/>
        </w:rPr>
        <w:t xml:space="preserve"> are present.</w:t>
      </w:r>
    </w:p>
    <w:p w14:paraId="79197462" w14:textId="77777777" w:rsidR="00A77675" w:rsidRPr="00421418" w:rsidRDefault="00A77675"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6092C92A" w14:textId="77777777" w:rsidR="008F1344" w:rsidRPr="00421418" w:rsidRDefault="00A77675" w:rsidP="00A77675">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requirement of at least one half of the whole number of Councillors for the relevant meeting are present is to demonstrate that the Constitution should only be suspended in limited circumstances. T</w:t>
      </w:r>
      <w:r w:rsidR="008F1344" w:rsidRPr="00421418">
        <w:rPr>
          <w:rFonts w:ascii="Arial" w:eastAsia="Times New Roman" w:hAnsi="Arial" w:cs="Arial"/>
          <w:sz w:val="28"/>
          <w:szCs w:val="28"/>
          <w:lang w:eastAsia="en-GB"/>
        </w:rPr>
        <w:t>he extent and duration of suspension will be proportionate to the result to be achieved, taking account of the purposes of the Constitution set out in Article 1.</w:t>
      </w:r>
    </w:p>
    <w:p w14:paraId="7A3C29F2"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71221303"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b/>
          <w:sz w:val="28"/>
          <w:szCs w:val="28"/>
          <w:lang w:eastAsia="en-GB"/>
        </w:rPr>
      </w:pPr>
      <w:r w:rsidRPr="00421418">
        <w:rPr>
          <w:rFonts w:ascii="Arial" w:eastAsia="Times New Roman" w:hAnsi="Arial" w:cs="Arial"/>
          <w:b/>
          <w:sz w:val="28"/>
          <w:szCs w:val="28"/>
          <w:lang w:eastAsia="en-GB"/>
        </w:rPr>
        <w:t>15.2</w:t>
      </w:r>
      <w:r w:rsidRPr="00421418">
        <w:rPr>
          <w:rFonts w:ascii="Arial" w:eastAsia="Times New Roman" w:hAnsi="Arial" w:cs="Arial"/>
          <w:b/>
          <w:sz w:val="28"/>
          <w:szCs w:val="28"/>
          <w:lang w:eastAsia="en-GB"/>
        </w:rPr>
        <w:tab/>
        <w:t>Interpretation</w:t>
      </w:r>
    </w:p>
    <w:p w14:paraId="43403BB9"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123FF5C3"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b/>
        <w:t>The ruling of the Mayor as to the construction or application of this Constitution or as to any proceedings of the Council shall not be challenged at any meeting of the Council.  Such interpretation will have regard to the purpose of this Constitution contained in Article 1.</w:t>
      </w:r>
    </w:p>
    <w:p w14:paraId="3AC3ED3E"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09712E3B" w14:textId="77777777" w:rsidR="008F1344" w:rsidRPr="00421418" w:rsidRDefault="008F1344" w:rsidP="008F1344">
      <w:pPr>
        <w:autoSpaceDE w:val="0"/>
        <w:autoSpaceDN w:val="0"/>
        <w:adjustRightInd w:val="0"/>
        <w:spacing w:after="0" w:line="240" w:lineRule="auto"/>
        <w:rPr>
          <w:rFonts w:ascii="Arial" w:eastAsia="Times New Roman" w:hAnsi="Arial" w:cs="Arial"/>
          <w:b/>
          <w:sz w:val="28"/>
          <w:szCs w:val="28"/>
          <w:lang w:eastAsia="en-GB"/>
        </w:rPr>
      </w:pPr>
      <w:r w:rsidRPr="00421418">
        <w:rPr>
          <w:rFonts w:ascii="Arial" w:eastAsia="Times New Roman" w:hAnsi="Arial" w:cs="Arial"/>
          <w:b/>
          <w:sz w:val="28"/>
          <w:szCs w:val="28"/>
          <w:lang w:eastAsia="en-GB"/>
        </w:rPr>
        <w:t>15.3</w:t>
      </w:r>
      <w:r w:rsidRPr="00421418">
        <w:rPr>
          <w:rFonts w:ascii="Arial" w:eastAsia="Times New Roman" w:hAnsi="Arial" w:cs="Arial"/>
          <w:b/>
          <w:sz w:val="28"/>
          <w:szCs w:val="28"/>
          <w:lang w:eastAsia="en-GB"/>
        </w:rPr>
        <w:tab/>
        <w:t>Publication</w:t>
      </w:r>
    </w:p>
    <w:p w14:paraId="56074494"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6FDED5FA"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(a)</w:t>
      </w:r>
      <w:r w:rsidRPr="00421418">
        <w:rPr>
          <w:rFonts w:ascii="Arial" w:eastAsia="Times New Roman" w:hAnsi="Arial" w:cs="Arial"/>
          <w:sz w:val="28"/>
          <w:szCs w:val="28"/>
          <w:lang w:eastAsia="en-GB"/>
        </w:rPr>
        <w:tab/>
        <w:t xml:space="preserve">The Chief Executive will provide a summary of this Constitution to each member of the authority upon delivery to him/her of that individual’s declaration of acceptance of office on the member first being elected to the Council.  A full copy will also be made available </w:t>
      </w:r>
      <w:r w:rsidR="00AB2687" w:rsidRPr="00421418">
        <w:rPr>
          <w:rFonts w:ascii="Arial" w:eastAsia="Times New Roman" w:hAnsi="Arial" w:cs="Arial"/>
          <w:sz w:val="28"/>
          <w:szCs w:val="28"/>
          <w:lang w:eastAsia="en-GB"/>
        </w:rPr>
        <w:t>electronically along with a summary pursuant to the Local Government and Elections (Wales) Act 202</w:t>
      </w:r>
      <w:r w:rsidR="0075750E">
        <w:rPr>
          <w:rFonts w:ascii="Arial" w:eastAsia="Times New Roman" w:hAnsi="Arial" w:cs="Arial"/>
          <w:sz w:val="28"/>
          <w:szCs w:val="28"/>
          <w:lang w:eastAsia="en-GB"/>
        </w:rPr>
        <w:t>1</w:t>
      </w:r>
      <w:r w:rsidRPr="00421418">
        <w:rPr>
          <w:rFonts w:ascii="Arial" w:eastAsia="Times New Roman" w:hAnsi="Arial" w:cs="Arial"/>
          <w:sz w:val="28"/>
          <w:szCs w:val="28"/>
          <w:lang w:eastAsia="en-GB"/>
        </w:rPr>
        <w:t>.</w:t>
      </w:r>
    </w:p>
    <w:p w14:paraId="52C3CD75" w14:textId="77777777" w:rsidR="008F1344" w:rsidRPr="00421418" w:rsidRDefault="008F1344" w:rsidP="008F1344">
      <w:pPr>
        <w:autoSpaceDE w:val="0"/>
        <w:autoSpaceDN w:val="0"/>
        <w:adjustRightInd w:val="0"/>
        <w:spacing w:after="0" w:line="240" w:lineRule="auto"/>
        <w:rPr>
          <w:rFonts w:ascii="Arial" w:eastAsia="Times New Roman" w:hAnsi="Arial" w:cs="Arial"/>
          <w:sz w:val="28"/>
          <w:szCs w:val="28"/>
          <w:lang w:eastAsia="en-GB"/>
        </w:rPr>
      </w:pPr>
    </w:p>
    <w:p w14:paraId="3CADE23D" w14:textId="77777777" w:rsidR="008F1344"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(b)</w:t>
      </w:r>
      <w:r w:rsidRPr="00421418">
        <w:rPr>
          <w:rFonts w:ascii="Arial" w:eastAsia="Times New Roman" w:hAnsi="Arial" w:cs="Arial"/>
          <w:sz w:val="28"/>
          <w:szCs w:val="28"/>
          <w:lang w:eastAsia="en-GB"/>
        </w:rPr>
        <w:tab/>
        <w:t>The Chief Executive will ensure that copies are available for inspection at council offices</w:t>
      </w:r>
      <w:r w:rsidR="007F4AF5">
        <w:rPr>
          <w:rFonts w:ascii="Arial" w:eastAsia="Times New Roman" w:hAnsi="Arial" w:cs="Arial"/>
          <w:sz w:val="28"/>
          <w:szCs w:val="28"/>
          <w:lang w:eastAsia="en-GB"/>
        </w:rPr>
        <w:t xml:space="preserve"> </w:t>
      </w:r>
      <w:r w:rsidRPr="00421418">
        <w:rPr>
          <w:rFonts w:ascii="Arial" w:eastAsia="Times New Roman" w:hAnsi="Arial" w:cs="Arial"/>
          <w:sz w:val="28"/>
          <w:szCs w:val="28"/>
          <w:lang w:eastAsia="en-GB"/>
        </w:rPr>
        <w:t xml:space="preserve">and </w:t>
      </w:r>
      <w:r w:rsidR="007F4AF5">
        <w:rPr>
          <w:rFonts w:ascii="Arial" w:eastAsia="Times New Roman" w:hAnsi="Arial" w:cs="Arial"/>
          <w:sz w:val="28"/>
          <w:szCs w:val="28"/>
          <w:lang w:eastAsia="en-GB"/>
        </w:rPr>
        <w:t xml:space="preserve">hard copies </w:t>
      </w:r>
      <w:r w:rsidRPr="00421418">
        <w:rPr>
          <w:rFonts w:ascii="Arial" w:eastAsia="Times New Roman" w:hAnsi="Arial" w:cs="Arial"/>
          <w:sz w:val="28"/>
          <w:szCs w:val="28"/>
          <w:lang w:eastAsia="en-GB"/>
        </w:rPr>
        <w:t>can be purchased by members of the local press and the public on payment of a reasonable fee.</w:t>
      </w:r>
    </w:p>
    <w:p w14:paraId="75CD04BD" w14:textId="77777777" w:rsidR="008F1344" w:rsidRPr="00421418" w:rsidRDefault="008F1344" w:rsidP="008F1344">
      <w:pPr>
        <w:autoSpaceDE w:val="0"/>
        <w:autoSpaceDN w:val="0"/>
        <w:adjustRightInd w:val="0"/>
        <w:spacing w:after="0" w:line="240" w:lineRule="auto"/>
        <w:ind w:left="709" w:hanging="709"/>
        <w:rPr>
          <w:rFonts w:ascii="Arial" w:eastAsia="Times New Roman" w:hAnsi="Arial" w:cs="Arial"/>
          <w:sz w:val="28"/>
          <w:szCs w:val="28"/>
          <w:lang w:eastAsia="en-GB"/>
        </w:rPr>
      </w:pPr>
    </w:p>
    <w:p w14:paraId="553BCAE8" w14:textId="77777777" w:rsidR="0024488E" w:rsidRPr="00421418" w:rsidRDefault="008F1344" w:rsidP="008F1344">
      <w:pPr>
        <w:autoSpaceDE w:val="0"/>
        <w:autoSpaceDN w:val="0"/>
        <w:adjustRightInd w:val="0"/>
        <w:spacing w:after="0" w:line="240" w:lineRule="auto"/>
        <w:ind w:left="1418" w:hanging="709"/>
        <w:rPr>
          <w:rFonts w:ascii="Arial" w:eastAsia="Times New Roman" w:hAnsi="Arial" w:cs="Arial"/>
          <w:sz w:val="28"/>
          <w:szCs w:val="28"/>
          <w:lang w:eastAsia="en-GB"/>
        </w:rPr>
      </w:pPr>
      <w:r w:rsidRPr="00421418">
        <w:rPr>
          <w:rFonts w:ascii="Arial" w:eastAsia="Times New Roman" w:hAnsi="Arial" w:cs="Arial"/>
          <w:sz w:val="28"/>
          <w:szCs w:val="28"/>
          <w:lang w:eastAsia="en-GB"/>
        </w:rPr>
        <w:t>(c)</w:t>
      </w:r>
      <w:r w:rsidRPr="00421418">
        <w:rPr>
          <w:rFonts w:ascii="Arial" w:eastAsia="Times New Roman" w:hAnsi="Arial" w:cs="Arial"/>
          <w:sz w:val="28"/>
          <w:szCs w:val="28"/>
          <w:lang w:eastAsia="en-GB"/>
        </w:rPr>
        <w:tab/>
        <w:t>The Chief</w:t>
      </w:r>
      <w:r w:rsidR="00D87F0D" w:rsidRPr="00421418">
        <w:rPr>
          <w:rFonts w:ascii="Arial" w:eastAsia="Times New Roman" w:hAnsi="Arial" w:cs="Arial"/>
          <w:sz w:val="28"/>
          <w:szCs w:val="28"/>
          <w:lang w:eastAsia="en-GB"/>
        </w:rPr>
        <w:t xml:space="preserve"> Executive will ensure that this Constitution and a </w:t>
      </w:r>
      <w:r w:rsidRPr="00421418">
        <w:rPr>
          <w:rFonts w:ascii="Arial" w:eastAsia="Times New Roman" w:hAnsi="Arial" w:cs="Arial"/>
          <w:sz w:val="28"/>
          <w:szCs w:val="28"/>
          <w:lang w:eastAsia="en-GB"/>
        </w:rPr>
        <w:t xml:space="preserve">summary of the Constitution </w:t>
      </w:r>
      <w:r w:rsidR="00D87F0D" w:rsidRPr="00421418">
        <w:rPr>
          <w:rFonts w:ascii="Arial" w:eastAsia="Times New Roman" w:hAnsi="Arial" w:cs="Arial"/>
          <w:sz w:val="28"/>
          <w:szCs w:val="28"/>
          <w:lang w:eastAsia="en-GB"/>
        </w:rPr>
        <w:t>are</w:t>
      </w:r>
      <w:r w:rsidR="00AB2687" w:rsidRPr="00421418">
        <w:rPr>
          <w:rFonts w:ascii="Arial" w:eastAsia="Times New Roman" w:hAnsi="Arial" w:cs="Arial"/>
          <w:sz w:val="28"/>
          <w:szCs w:val="28"/>
          <w:lang w:eastAsia="en-GB"/>
        </w:rPr>
        <w:t xml:space="preserve"> available electronically on the Council’s website (</w:t>
      </w:r>
      <w:hyperlink r:id="rId8" w:history="1">
        <w:r w:rsidR="00AB2687" w:rsidRPr="00421418">
          <w:rPr>
            <w:rStyle w:val="Hyperlink"/>
            <w:rFonts w:ascii="Arial" w:eastAsia="Times New Roman" w:hAnsi="Arial" w:cs="Arial"/>
            <w:color w:val="auto"/>
            <w:sz w:val="28"/>
            <w:szCs w:val="28"/>
            <w:lang w:eastAsia="en-GB"/>
          </w:rPr>
          <w:t>www.npt.gov.uk</w:t>
        </w:r>
      </w:hyperlink>
      <w:r w:rsidR="00AB2687" w:rsidRPr="00421418">
        <w:rPr>
          <w:rFonts w:ascii="Arial" w:eastAsia="Times New Roman" w:hAnsi="Arial" w:cs="Arial"/>
          <w:sz w:val="28"/>
          <w:szCs w:val="28"/>
          <w:lang w:eastAsia="en-GB"/>
        </w:rPr>
        <w:t>)</w:t>
      </w:r>
    </w:p>
    <w:p w14:paraId="71E4170C" w14:textId="77777777" w:rsidR="0024488E" w:rsidRPr="00421418" w:rsidRDefault="0024488E">
      <w:pPr>
        <w:rPr>
          <w:rFonts w:ascii="Arial" w:eastAsia="Times New Roman" w:hAnsi="Arial" w:cs="Arial"/>
          <w:sz w:val="28"/>
          <w:szCs w:val="28"/>
          <w:lang w:eastAsia="en-GB"/>
        </w:rPr>
      </w:pPr>
      <w:r w:rsidRPr="00421418">
        <w:rPr>
          <w:rFonts w:ascii="Arial" w:eastAsia="Times New Roman" w:hAnsi="Arial" w:cs="Arial"/>
          <w:sz w:val="28"/>
          <w:szCs w:val="28"/>
          <w:lang w:eastAsia="en-GB"/>
        </w:rPr>
        <w:br w:type="page"/>
      </w:r>
    </w:p>
    <w:p w14:paraId="56550F5C" w14:textId="77777777" w:rsidR="0024488E" w:rsidRPr="00421418" w:rsidRDefault="0024488E" w:rsidP="0024488E">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lastRenderedPageBreak/>
        <w:t xml:space="preserve">ARTICLE 16 </w:t>
      </w:r>
    </w:p>
    <w:p w14:paraId="183B1AC2" w14:textId="77777777" w:rsidR="0024488E" w:rsidRPr="00421418" w:rsidRDefault="0024488E" w:rsidP="0024488E">
      <w:pPr>
        <w:autoSpaceDE w:val="0"/>
        <w:autoSpaceDN w:val="0"/>
        <w:adjustRightInd w:val="0"/>
        <w:spacing w:after="0" w:line="240" w:lineRule="auto"/>
        <w:jc w:val="center"/>
        <w:rPr>
          <w:rFonts w:ascii="Arial" w:eastAsia="Times New Roman" w:hAnsi="Arial" w:cs="Arial"/>
          <w:b/>
          <w:sz w:val="32"/>
          <w:szCs w:val="32"/>
          <w:lang w:eastAsia="en-GB"/>
        </w:rPr>
      </w:pPr>
      <w:r w:rsidRPr="00421418">
        <w:rPr>
          <w:rFonts w:ascii="Arial" w:eastAsia="Times New Roman" w:hAnsi="Arial" w:cs="Arial"/>
          <w:b/>
          <w:sz w:val="32"/>
          <w:szCs w:val="32"/>
          <w:lang w:eastAsia="en-GB"/>
        </w:rPr>
        <w:t>Future Generations and General Power of Competence</w:t>
      </w:r>
    </w:p>
    <w:p w14:paraId="2E7E5241" w14:textId="77777777" w:rsidR="008F1344" w:rsidRPr="00421418" w:rsidRDefault="008F1344" w:rsidP="0024488E">
      <w:pPr>
        <w:rPr>
          <w:rFonts w:ascii="Arial" w:eastAsia="Times New Roman" w:hAnsi="Arial" w:cs="Arial"/>
          <w:sz w:val="28"/>
          <w:szCs w:val="28"/>
          <w:lang w:eastAsia="en-GB"/>
        </w:rPr>
      </w:pPr>
    </w:p>
    <w:p w14:paraId="3F264FEB" w14:textId="77777777" w:rsidR="00AF15BC" w:rsidRPr="00421418" w:rsidRDefault="00AF15BC" w:rsidP="00AF15BC">
      <w:pPr>
        <w:ind w:left="1440" w:hanging="1440"/>
        <w:rPr>
          <w:rFonts w:ascii="Arial" w:eastAsia="Times New Roman" w:hAnsi="Arial" w:cs="Arial"/>
          <w:b/>
          <w:sz w:val="28"/>
          <w:szCs w:val="28"/>
          <w:lang w:eastAsia="en-GB"/>
        </w:rPr>
      </w:pPr>
      <w:r w:rsidRPr="00421418">
        <w:rPr>
          <w:rFonts w:ascii="Arial" w:eastAsia="Times New Roman" w:hAnsi="Arial" w:cs="Arial"/>
          <w:b/>
          <w:sz w:val="28"/>
          <w:szCs w:val="28"/>
          <w:lang w:eastAsia="en-GB"/>
        </w:rPr>
        <w:t>16.2</w:t>
      </w:r>
      <w:r w:rsidRPr="00421418">
        <w:rPr>
          <w:rFonts w:ascii="Arial" w:eastAsia="Times New Roman" w:hAnsi="Arial" w:cs="Arial"/>
          <w:b/>
          <w:sz w:val="28"/>
          <w:szCs w:val="28"/>
          <w:lang w:eastAsia="en-GB"/>
        </w:rPr>
        <w:tab/>
        <w:t>Future Generations</w:t>
      </w:r>
    </w:p>
    <w:p w14:paraId="3BD4CF13" w14:textId="77777777" w:rsidR="00AF15BC" w:rsidRPr="00421418" w:rsidRDefault="00AF15BC" w:rsidP="00AF15BC">
      <w:pPr>
        <w:ind w:left="1440" w:hanging="1440"/>
        <w:rPr>
          <w:rFonts w:ascii="Arial" w:eastAsia="Times New Roman" w:hAnsi="Arial" w:cs="Arial"/>
          <w:sz w:val="28"/>
          <w:szCs w:val="28"/>
          <w:lang w:eastAsia="en-GB"/>
        </w:rPr>
      </w:pPr>
      <w:r w:rsidRPr="00421418">
        <w:rPr>
          <w:rFonts w:ascii="Arial" w:eastAsia="Times New Roman" w:hAnsi="Arial" w:cs="Arial"/>
          <w:b/>
          <w:sz w:val="28"/>
          <w:szCs w:val="28"/>
          <w:lang w:eastAsia="en-GB"/>
        </w:rPr>
        <w:tab/>
      </w:r>
      <w:r w:rsidRPr="00421418">
        <w:rPr>
          <w:rFonts w:ascii="Arial" w:eastAsia="Times New Roman" w:hAnsi="Arial" w:cs="Arial"/>
          <w:sz w:val="28"/>
          <w:szCs w:val="28"/>
          <w:lang w:eastAsia="en-GB"/>
        </w:rPr>
        <w:t xml:space="preserve">The </w:t>
      </w:r>
      <w:r w:rsidR="005E2308" w:rsidRPr="00421418">
        <w:rPr>
          <w:rFonts w:ascii="Arial" w:eastAsia="Times New Roman" w:hAnsi="Arial" w:cs="Arial"/>
          <w:sz w:val="28"/>
          <w:szCs w:val="28"/>
          <w:lang w:eastAsia="en-GB"/>
        </w:rPr>
        <w:t>Council</w:t>
      </w:r>
      <w:r w:rsidRPr="00421418">
        <w:rPr>
          <w:rFonts w:ascii="Arial" w:eastAsia="Times New Roman" w:hAnsi="Arial" w:cs="Arial"/>
          <w:sz w:val="28"/>
          <w:szCs w:val="28"/>
          <w:lang w:eastAsia="en-GB"/>
        </w:rPr>
        <w:t xml:space="preserve"> is committed to fulfilling its obligations under the Wellbeing of Future Generations (Wales) Act 2015 and will ensure that all of its decisions meets the requirement of this legislative enactment.</w:t>
      </w:r>
    </w:p>
    <w:p w14:paraId="6E18EA89" w14:textId="77777777" w:rsidR="00AF15BC" w:rsidRPr="00421418" w:rsidRDefault="00AF15BC" w:rsidP="00AF15BC">
      <w:pPr>
        <w:ind w:left="1440" w:hanging="1440"/>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The </w:t>
      </w:r>
      <w:r w:rsidR="005E2308" w:rsidRPr="00421418">
        <w:rPr>
          <w:rFonts w:ascii="Arial" w:eastAsia="Times New Roman" w:hAnsi="Arial" w:cs="Arial"/>
          <w:sz w:val="28"/>
          <w:szCs w:val="28"/>
          <w:lang w:eastAsia="en-GB"/>
        </w:rPr>
        <w:t>Council</w:t>
      </w:r>
      <w:r w:rsidRPr="00421418">
        <w:rPr>
          <w:rFonts w:ascii="Arial" w:eastAsia="Times New Roman" w:hAnsi="Arial" w:cs="Arial"/>
          <w:sz w:val="28"/>
          <w:szCs w:val="28"/>
          <w:lang w:eastAsia="en-GB"/>
        </w:rPr>
        <w:t xml:space="preserve"> is committed to ensuring that all its decisions aims to contribute towards:</w:t>
      </w:r>
    </w:p>
    <w:p w14:paraId="4CEA736B" w14:textId="77777777" w:rsidR="00AF15BC" w:rsidRPr="00421418" w:rsidRDefault="00AF15BC" w:rsidP="00AF15BC">
      <w:pPr>
        <w:pStyle w:val="ListParagraph"/>
        <w:numPr>
          <w:ilvl w:val="2"/>
          <w:numId w:val="7"/>
        </w:numPr>
        <w:rPr>
          <w:rFonts w:ascii="Arial" w:hAnsi="Arial" w:cs="Arial"/>
          <w:szCs w:val="28"/>
        </w:rPr>
      </w:pPr>
      <w:r w:rsidRPr="00421418">
        <w:rPr>
          <w:rFonts w:ascii="Arial" w:hAnsi="Arial" w:cs="Arial"/>
          <w:szCs w:val="28"/>
        </w:rPr>
        <w:t>a prosperous Wales</w:t>
      </w:r>
    </w:p>
    <w:p w14:paraId="595AAE34" w14:textId="77777777" w:rsidR="00AF15BC" w:rsidRPr="00421418" w:rsidRDefault="00AF15BC" w:rsidP="00AF15BC">
      <w:pPr>
        <w:pStyle w:val="ListParagraph"/>
        <w:numPr>
          <w:ilvl w:val="2"/>
          <w:numId w:val="7"/>
        </w:numPr>
        <w:rPr>
          <w:rFonts w:ascii="Arial" w:hAnsi="Arial" w:cs="Arial"/>
          <w:szCs w:val="28"/>
        </w:rPr>
      </w:pPr>
      <w:r w:rsidRPr="00421418">
        <w:rPr>
          <w:rFonts w:ascii="Arial" w:hAnsi="Arial" w:cs="Arial"/>
          <w:szCs w:val="28"/>
        </w:rPr>
        <w:t>a resilient Wales</w:t>
      </w:r>
    </w:p>
    <w:p w14:paraId="06D9F509" w14:textId="77777777" w:rsidR="00AF15BC" w:rsidRPr="00421418" w:rsidRDefault="00AF15BC" w:rsidP="00AF15BC">
      <w:pPr>
        <w:pStyle w:val="ListParagraph"/>
        <w:numPr>
          <w:ilvl w:val="2"/>
          <w:numId w:val="7"/>
        </w:numPr>
        <w:rPr>
          <w:rFonts w:ascii="Arial" w:hAnsi="Arial" w:cs="Arial"/>
          <w:szCs w:val="28"/>
        </w:rPr>
      </w:pPr>
      <w:r w:rsidRPr="00421418">
        <w:rPr>
          <w:rFonts w:ascii="Arial" w:hAnsi="Arial" w:cs="Arial"/>
          <w:szCs w:val="28"/>
        </w:rPr>
        <w:t>a healthier Wales</w:t>
      </w:r>
    </w:p>
    <w:p w14:paraId="7299FC36" w14:textId="77777777" w:rsidR="00AF15BC" w:rsidRPr="00421418" w:rsidRDefault="00AF15BC" w:rsidP="00AF15BC">
      <w:pPr>
        <w:pStyle w:val="ListParagraph"/>
        <w:numPr>
          <w:ilvl w:val="2"/>
          <w:numId w:val="7"/>
        </w:numPr>
        <w:rPr>
          <w:rFonts w:ascii="Arial" w:hAnsi="Arial" w:cs="Arial"/>
          <w:szCs w:val="28"/>
        </w:rPr>
      </w:pPr>
      <w:r w:rsidRPr="00421418">
        <w:rPr>
          <w:rFonts w:ascii="Arial" w:hAnsi="Arial" w:cs="Arial"/>
          <w:szCs w:val="28"/>
        </w:rPr>
        <w:t>a more equal Wales</w:t>
      </w:r>
    </w:p>
    <w:p w14:paraId="186D8853" w14:textId="77777777" w:rsidR="00AF15BC" w:rsidRPr="00421418" w:rsidRDefault="00AF15BC" w:rsidP="00AF15BC">
      <w:pPr>
        <w:pStyle w:val="ListParagraph"/>
        <w:numPr>
          <w:ilvl w:val="2"/>
          <w:numId w:val="7"/>
        </w:numPr>
        <w:rPr>
          <w:rFonts w:ascii="Arial" w:hAnsi="Arial" w:cs="Arial"/>
          <w:szCs w:val="28"/>
        </w:rPr>
      </w:pPr>
      <w:r w:rsidRPr="00421418">
        <w:rPr>
          <w:rFonts w:ascii="Arial" w:hAnsi="Arial" w:cs="Arial"/>
          <w:szCs w:val="28"/>
        </w:rPr>
        <w:t>a Wales of cohesive communities</w:t>
      </w:r>
    </w:p>
    <w:p w14:paraId="3D13906D" w14:textId="77777777" w:rsidR="00AF15BC" w:rsidRPr="00421418" w:rsidRDefault="00AF15BC" w:rsidP="00AF15BC">
      <w:pPr>
        <w:pStyle w:val="ListParagraph"/>
        <w:numPr>
          <w:ilvl w:val="2"/>
          <w:numId w:val="7"/>
        </w:numPr>
        <w:rPr>
          <w:rFonts w:ascii="Arial" w:hAnsi="Arial" w:cs="Arial"/>
          <w:szCs w:val="28"/>
        </w:rPr>
      </w:pPr>
      <w:r w:rsidRPr="00421418">
        <w:rPr>
          <w:rFonts w:ascii="Arial" w:hAnsi="Arial" w:cs="Arial"/>
          <w:szCs w:val="28"/>
        </w:rPr>
        <w:t>a Wales of vibrant culture and thriving Welsh Language</w:t>
      </w:r>
    </w:p>
    <w:p w14:paraId="329868E2" w14:textId="77777777" w:rsidR="00AF15BC" w:rsidRPr="00421418" w:rsidRDefault="00AF15BC" w:rsidP="00AF15BC">
      <w:pPr>
        <w:pStyle w:val="ListParagraph"/>
        <w:numPr>
          <w:ilvl w:val="2"/>
          <w:numId w:val="7"/>
        </w:numPr>
        <w:rPr>
          <w:rFonts w:ascii="Arial" w:hAnsi="Arial" w:cs="Arial"/>
          <w:szCs w:val="28"/>
        </w:rPr>
      </w:pPr>
      <w:r w:rsidRPr="00421418">
        <w:rPr>
          <w:rFonts w:ascii="Arial" w:hAnsi="Arial" w:cs="Arial"/>
          <w:szCs w:val="28"/>
        </w:rPr>
        <w:t>a globally responsible Wales</w:t>
      </w:r>
    </w:p>
    <w:p w14:paraId="1BFC844A" w14:textId="77777777" w:rsidR="00AF15BC" w:rsidRPr="00421418" w:rsidRDefault="00AF15BC" w:rsidP="00D87F0D">
      <w:pPr>
        <w:rPr>
          <w:rFonts w:ascii="Arial" w:eastAsia="Times New Roman" w:hAnsi="Arial" w:cs="Arial"/>
          <w:b/>
          <w:sz w:val="28"/>
          <w:szCs w:val="28"/>
          <w:lang w:eastAsia="en-GB"/>
        </w:rPr>
      </w:pPr>
    </w:p>
    <w:p w14:paraId="416BCAB9" w14:textId="77777777" w:rsidR="00AF15BC" w:rsidRPr="00421418" w:rsidRDefault="00AF15BC" w:rsidP="00AF15BC">
      <w:pPr>
        <w:ind w:left="1440" w:hanging="1440"/>
        <w:rPr>
          <w:rFonts w:ascii="Arial" w:eastAsia="Times New Roman" w:hAnsi="Arial" w:cs="Arial"/>
          <w:b/>
          <w:sz w:val="28"/>
          <w:szCs w:val="28"/>
          <w:lang w:eastAsia="en-GB"/>
        </w:rPr>
      </w:pPr>
      <w:r w:rsidRPr="00421418">
        <w:rPr>
          <w:rFonts w:ascii="Arial" w:eastAsia="Times New Roman" w:hAnsi="Arial" w:cs="Arial"/>
          <w:b/>
          <w:sz w:val="28"/>
          <w:szCs w:val="28"/>
          <w:lang w:eastAsia="en-GB"/>
        </w:rPr>
        <w:t>16.1</w:t>
      </w:r>
      <w:r w:rsidRPr="00421418">
        <w:rPr>
          <w:rFonts w:ascii="Arial" w:eastAsia="Times New Roman" w:hAnsi="Arial" w:cs="Arial"/>
          <w:b/>
          <w:sz w:val="28"/>
          <w:szCs w:val="28"/>
          <w:lang w:eastAsia="en-GB"/>
        </w:rPr>
        <w:tab/>
        <w:t>Power of Competence</w:t>
      </w:r>
    </w:p>
    <w:p w14:paraId="5F4CEBC1" w14:textId="77777777" w:rsidR="00AF15BC" w:rsidRPr="00421418" w:rsidRDefault="00AF15BC" w:rsidP="00AF15BC">
      <w:pPr>
        <w:ind w:left="1440"/>
        <w:rPr>
          <w:rFonts w:ascii="Arial" w:eastAsia="Times New Roman" w:hAnsi="Arial" w:cs="Arial"/>
          <w:sz w:val="28"/>
          <w:szCs w:val="28"/>
          <w:lang w:eastAsia="en-GB"/>
        </w:rPr>
      </w:pPr>
      <w:r w:rsidRPr="00421418">
        <w:rPr>
          <w:rFonts w:ascii="Arial" w:eastAsia="Times New Roman" w:hAnsi="Arial" w:cs="Arial"/>
          <w:sz w:val="28"/>
          <w:szCs w:val="28"/>
          <w:lang w:eastAsia="en-GB"/>
        </w:rPr>
        <w:t xml:space="preserve">The </w:t>
      </w:r>
      <w:r w:rsidR="005E2308" w:rsidRPr="00421418">
        <w:rPr>
          <w:rFonts w:ascii="Arial" w:eastAsia="Times New Roman" w:hAnsi="Arial" w:cs="Arial"/>
          <w:sz w:val="28"/>
          <w:szCs w:val="28"/>
          <w:lang w:eastAsia="en-GB"/>
        </w:rPr>
        <w:t xml:space="preserve">Council </w:t>
      </w:r>
      <w:r w:rsidRPr="00421418">
        <w:rPr>
          <w:rFonts w:ascii="Arial" w:eastAsia="Times New Roman" w:hAnsi="Arial" w:cs="Arial"/>
          <w:sz w:val="28"/>
          <w:szCs w:val="28"/>
          <w:lang w:eastAsia="en-GB"/>
        </w:rPr>
        <w:t xml:space="preserve">(in accordance with the requirements of this Constitution and all legislative provisions, case law and statutory guidance shall be entitled to do anything that individuals generally may do, even if that thing is, in nature or extent or otherwise unlike anything an authority similar to this one or another public body may do. </w:t>
      </w:r>
    </w:p>
    <w:p w14:paraId="24FD2F12" w14:textId="77777777" w:rsidR="00AF15BC" w:rsidRPr="00421418" w:rsidRDefault="00AF15BC" w:rsidP="00AF15BC">
      <w:pPr>
        <w:ind w:left="1440" w:hanging="1440"/>
        <w:rPr>
          <w:rFonts w:ascii="Arial" w:eastAsia="Times New Roman" w:hAnsi="Arial" w:cs="Arial"/>
          <w:sz w:val="28"/>
          <w:szCs w:val="28"/>
          <w:lang w:eastAsia="en-GB"/>
        </w:rPr>
      </w:pPr>
      <w:r w:rsidRPr="00421418">
        <w:rPr>
          <w:rFonts w:ascii="Arial" w:eastAsia="Times New Roman" w:hAnsi="Arial" w:cs="Arial"/>
          <w:sz w:val="28"/>
          <w:szCs w:val="28"/>
          <w:lang w:eastAsia="en-GB"/>
        </w:rPr>
        <w:tab/>
        <w:t xml:space="preserve">The </w:t>
      </w:r>
      <w:r w:rsidR="005E2308" w:rsidRPr="00421418">
        <w:rPr>
          <w:rFonts w:ascii="Arial" w:eastAsia="Times New Roman" w:hAnsi="Arial" w:cs="Arial"/>
          <w:sz w:val="28"/>
          <w:szCs w:val="28"/>
          <w:lang w:eastAsia="en-GB"/>
        </w:rPr>
        <w:t>Council</w:t>
      </w:r>
      <w:r w:rsidRPr="00421418">
        <w:rPr>
          <w:rFonts w:ascii="Arial" w:eastAsia="Times New Roman" w:hAnsi="Arial" w:cs="Arial"/>
          <w:sz w:val="28"/>
          <w:szCs w:val="28"/>
          <w:lang w:eastAsia="en-GB"/>
        </w:rPr>
        <w:t xml:space="preserve"> shall be entitled (subject to the limitations identified in Part II of the Local Government and Elections (Wales) Act 202</w:t>
      </w:r>
      <w:r w:rsidR="0075750E">
        <w:rPr>
          <w:rFonts w:ascii="Arial" w:eastAsia="Times New Roman" w:hAnsi="Arial" w:cs="Arial"/>
          <w:sz w:val="28"/>
          <w:szCs w:val="28"/>
          <w:lang w:eastAsia="en-GB"/>
        </w:rPr>
        <w:t>1</w:t>
      </w:r>
      <w:r w:rsidRPr="00421418">
        <w:rPr>
          <w:rFonts w:ascii="Arial" w:eastAsia="Times New Roman" w:hAnsi="Arial" w:cs="Arial"/>
          <w:sz w:val="28"/>
          <w:szCs w:val="28"/>
          <w:lang w:eastAsia="en-GB"/>
        </w:rPr>
        <w:t xml:space="preserve"> to use this power</w:t>
      </w:r>
    </w:p>
    <w:p w14:paraId="200384DB" w14:textId="77777777" w:rsidR="00AF15BC" w:rsidRPr="00421418" w:rsidRDefault="00AF15BC" w:rsidP="00AF15BC">
      <w:pPr>
        <w:pStyle w:val="ListParagraph"/>
        <w:numPr>
          <w:ilvl w:val="2"/>
          <w:numId w:val="7"/>
        </w:numPr>
        <w:rPr>
          <w:rFonts w:ascii="Arial" w:hAnsi="Arial" w:cs="Arial"/>
          <w:szCs w:val="28"/>
        </w:rPr>
      </w:pPr>
      <w:r w:rsidRPr="00421418">
        <w:rPr>
          <w:rFonts w:ascii="Arial" w:hAnsi="Arial" w:cs="Arial"/>
          <w:szCs w:val="28"/>
        </w:rPr>
        <w:t>throughout Wales or elsewhere</w:t>
      </w:r>
    </w:p>
    <w:p w14:paraId="420C8BB1" w14:textId="77777777" w:rsidR="00AF15BC" w:rsidRPr="00421418" w:rsidRDefault="00AF15BC" w:rsidP="00AF15BC">
      <w:pPr>
        <w:pStyle w:val="ListParagraph"/>
        <w:numPr>
          <w:ilvl w:val="2"/>
          <w:numId w:val="7"/>
        </w:numPr>
        <w:rPr>
          <w:rFonts w:ascii="Arial" w:hAnsi="Arial" w:cs="Arial"/>
          <w:szCs w:val="28"/>
        </w:rPr>
      </w:pPr>
      <w:r w:rsidRPr="00421418">
        <w:rPr>
          <w:rFonts w:ascii="Arial" w:hAnsi="Arial" w:cs="Arial"/>
          <w:szCs w:val="28"/>
        </w:rPr>
        <w:t>to do anything for a commercial purpose or otherwise for a charge or without a cha</w:t>
      </w:r>
      <w:r w:rsidR="001A3291" w:rsidRPr="00421418">
        <w:rPr>
          <w:rFonts w:ascii="Arial" w:hAnsi="Arial" w:cs="Arial"/>
          <w:szCs w:val="28"/>
        </w:rPr>
        <w:t>rge</w:t>
      </w:r>
    </w:p>
    <w:p w14:paraId="7657DFBC" w14:textId="77777777" w:rsidR="00AF15BC" w:rsidRPr="00421418" w:rsidRDefault="00AF15BC" w:rsidP="00AF15BC">
      <w:pPr>
        <w:pStyle w:val="ListParagraph"/>
        <w:numPr>
          <w:ilvl w:val="2"/>
          <w:numId w:val="7"/>
        </w:numPr>
        <w:rPr>
          <w:rFonts w:ascii="Arial" w:hAnsi="Arial" w:cs="Arial"/>
          <w:szCs w:val="28"/>
        </w:rPr>
      </w:pPr>
      <w:r w:rsidRPr="00421418">
        <w:rPr>
          <w:rFonts w:ascii="Arial" w:hAnsi="Arial" w:cs="Arial"/>
          <w:szCs w:val="28"/>
        </w:rPr>
        <w:t>for the benefit of the Authority, its area or persons resident or present in the Neath Port Talbot area.</w:t>
      </w:r>
    </w:p>
    <w:p w14:paraId="242F38B8" w14:textId="77777777" w:rsidR="00AF15BC" w:rsidRPr="00421418" w:rsidRDefault="00AF15BC" w:rsidP="00AF15BC">
      <w:pPr>
        <w:rPr>
          <w:rFonts w:ascii="Arial" w:hAnsi="Arial" w:cs="Arial"/>
          <w:szCs w:val="28"/>
        </w:rPr>
      </w:pPr>
    </w:p>
    <w:p w14:paraId="429FA36A" w14:textId="77777777" w:rsidR="00AF15BC" w:rsidRPr="00421418" w:rsidRDefault="00AF15BC" w:rsidP="00AF15BC">
      <w:pPr>
        <w:ind w:left="1440"/>
        <w:rPr>
          <w:rFonts w:ascii="Arial" w:hAnsi="Arial" w:cs="Arial"/>
          <w:sz w:val="28"/>
          <w:szCs w:val="28"/>
        </w:rPr>
      </w:pPr>
      <w:r w:rsidRPr="00421418">
        <w:rPr>
          <w:rFonts w:ascii="Arial" w:hAnsi="Arial" w:cs="Arial"/>
          <w:sz w:val="28"/>
          <w:szCs w:val="28"/>
        </w:rPr>
        <w:lastRenderedPageBreak/>
        <w:t xml:space="preserve">The </w:t>
      </w:r>
      <w:r w:rsidR="005E2308" w:rsidRPr="00421418">
        <w:rPr>
          <w:rFonts w:ascii="Arial" w:hAnsi="Arial" w:cs="Arial"/>
          <w:sz w:val="28"/>
          <w:szCs w:val="28"/>
        </w:rPr>
        <w:t>Council</w:t>
      </w:r>
      <w:r w:rsidRPr="00421418">
        <w:rPr>
          <w:rFonts w:ascii="Arial" w:hAnsi="Arial" w:cs="Arial"/>
          <w:sz w:val="28"/>
          <w:szCs w:val="28"/>
        </w:rPr>
        <w:t xml:space="preserve"> shall not be entitled to use the power to do anything that the Authority is unable to do by virtue of a specific legislative limitation.</w:t>
      </w:r>
    </w:p>
    <w:p w14:paraId="014CF8AC" w14:textId="77777777" w:rsidR="00AB2687" w:rsidRPr="00421418" w:rsidRDefault="00AB2687" w:rsidP="008F1344">
      <w:pPr>
        <w:autoSpaceDE w:val="0"/>
        <w:autoSpaceDN w:val="0"/>
        <w:adjustRightInd w:val="0"/>
        <w:spacing w:after="0" w:line="240" w:lineRule="auto"/>
        <w:ind w:left="1418" w:hanging="709"/>
        <w:rPr>
          <w:rFonts w:ascii="Arial" w:eastAsia="Times New Roman" w:hAnsi="Arial" w:cs="Arial"/>
          <w:sz w:val="28"/>
          <w:szCs w:val="28"/>
          <w:lang w:eastAsia="en-GB"/>
        </w:rPr>
      </w:pPr>
    </w:p>
    <w:p w14:paraId="00EC85D3" w14:textId="77777777" w:rsidR="00D84DEA" w:rsidRPr="00421418" w:rsidRDefault="00D84DEA" w:rsidP="00FC0C56">
      <w:pPr>
        <w:autoSpaceDE w:val="0"/>
        <w:autoSpaceDN w:val="0"/>
        <w:adjustRightInd w:val="0"/>
        <w:spacing w:after="0" w:line="240" w:lineRule="auto"/>
        <w:rPr>
          <w:rFonts w:ascii="Arial" w:eastAsia="Times New Roman" w:hAnsi="Arial" w:cs="Arial"/>
          <w:sz w:val="28"/>
          <w:szCs w:val="28"/>
          <w:lang w:eastAsia="en-GB"/>
        </w:rPr>
      </w:pPr>
      <w:bookmarkStart w:id="16" w:name="BM18"/>
      <w:bookmarkEnd w:id="16"/>
    </w:p>
    <w:sectPr w:rsidR="00D84DEA" w:rsidRPr="0042141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21CC" w14:textId="77777777" w:rsidR="004E76CB" w:rsidRDefault="004E76CB" w:rsidP="00D84DEA">
      <w:pPr>
        <w:spacing w:after="0" w:line="240" w:lineRule="auto"/>
      </w:pPr>
      <w:r>
        <w:separator/>
      </w:r>
    </w:p>
  </w:endnote>
  <w:endnote w:type="continuationSeparator" w:id="0">
    <w:p w14:paraId="018AADF8" w14:textId="77777777" w:rsidR="004E76CB" w:rsidRDefault="004E76CB" w:rsidP="00D8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62D2" w14:textId="77777777" w:rsidR="00113FA2" w:rsidRPr="005D551A" w:rsidRDefault="00113FA2" w:rsidP="00C54B6D">
    <w:pPr>
      <w:pStyle w:val="Footer"/>
      <w:tabs>
        <w:tab w:val="clear" w:pos="9026"/>
        <w:tab w:val="left" w:pos="785"/>
        <w:tab w:val="right" w:pos="9050"/>
      </w:tabs>
      <w:jc w:val="both"/>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CE3C" w14:textId="77777777" w:rsidR="004E76CB" w:rsidRDefault="004E76CB" w:rsidP="00D84DEA">
      <w:pPr>
        <w:spacing w:after="0" w:line="240" w:lineRule="auto"/>
      </w:pPr>
      <w:r>
        <w:separator/>
      </w:r>
    </w:p>
  </w:footnote>
  <w:footnote w:type="continuationSeparator" w:id="0">
    <w:p w14:paraId="43EF8AA7" w14:textId="77777777" w:rsidR="004E76CB" w:rsidRDefault="004E76CB" w:rsidP="00D84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E85677"/>
    <w:multiLevelType w:val="hybridMultilevel"/>
    <w:tmpl w:val="9434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A00C8"/>
    <w:multiLevelType w:val="hybridMultilevel"/>
    <w:tmpl w:val="20EA099A"/>
    <w:lvl w:ilvl="0" w:tplc="5998A194">
      <w:start w:val="10"/>
      <w:numFmt w:val="lowerLetter"/>
      <w:lvlText w:val="(%1)"/>
      <w:lvlJc w:val="left"/>
      <w:pPr>
        <w:ind w:left="1789" w:hanging="360"/>
      </w:pPr>
      <w:rPr>
        <w:rFonts w:ascii="Times New Roman" w:hAnsi="Times New Roman" w:cs="Times New Roman"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 w15:restartNumberingAfterBreak="0">
    <w:nsid w:val="10F83550"/>
    <w:multiLevelType w:val="multilevel"/>
    <w:tmpl w:val="781C49EA"/>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4" w15:restartNumberingAfterBreak="0">
    <w:nsid w:val="11FB0CB3"/>
    <w:multiLevelType w:val="hybridMultilevel"/>
    <w:tmpl w:val="C0609D0C"/>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5" w15:restartNumberingAfterBreak="0">
    <w:nsid w:val="1EE20933"/>
    <w:multiLevelType w:val="multilevel"/>
    <w:tmpl w:val="CF0825C4"/>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8"/>
        <w:szCs w:val="28"/>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6" w15:restartNumberingAfterBreak="0">
    <w:nsid w:val="3CA07943"/>
    <w:multiLevelType w:val="hybridMultilevel"/>
    <w:tmpl w:val="ACF8598A"/>
    <w:lvl w:ilvl="0" w:tplc="64AA49B2">
      <w:start w:val="10"/>
      <w:numFmt w:val="bullet"/>
      <w:lvlText w:val="-"/>
      <w:lvlJc w:val="left"/>
      <w:pPr>
        <w:ind w:left="819" w:hanging="360"/>
      </w:pPr>
      <w:rPr>
        <w:rFonts w:ascii="Arial" w:eastAsiaTheme="minorHAnsi" w:hAnsi="Arial" w:cs="Arial" w:hint="default"/>
        <w:sz w:val="22"/>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7" w15:restartNumberingAfterBreak="0">
    <w:nsid w:val="461A223F"/>
    <w:multiLevelType w:val="hybridMultilevel"/>
    <w:tmpl w:val="32426340"/>
    <w:lvl w:ilvl="0" w:tplc="992CB8E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CF77103"/>
    <w:multiLevelType w:val="hybridMultilevel"/>
    <w:tmpl w:val="CC8C8BC2"/>
    <w:lvl w:ilvl="0" w:tplc="5C48BBA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503C560C"/>
    <w:multiLevelType w:val="hybridMultilevel"/>
    <w:tmpl w:val="5C8A6FFA"/>
    <w:lvl w:ilvl="0" w:tplc="FBC209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0354D1"/>
    <w:multiLevelType w:val="hybridMultilevel"/>
    <w:tmpl w:val="96CCA1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C980886"/>
    <w:multiLevelType w:val="hybridMultilevel"/>
    <w:tmpl w:val="622E136A"/>
    <w:lvl w:ilvl="0" w:tplc="08090001">
      <w:start w:val="1"/>
      <w:numFmt w:val="bullet"/>
      <w:lvlText w:val=""/>
      <w:lvlJc w:val="left"/>
      <w:pPr>
        <w:ind w:left="1718" w:hanging="360"/>
      </w:pPr>
      <w:rPr>
        <w:rFonts w:ascii="Symbol" w:hAnsi="Symbol" w:hint="default"/>
      </w:rPr>
    </w:lvl>
    <w:lvl w:ilvl="1" w:tplc="08090003">
      <w:start w:val="1"/>
      <w:numFmt w:val="bullet"/>
      <w:lvlText w:val="o"/>
      <w:lvlJc w:val="left"/>
      <w:pPr>
        <w:ind w:left="2438" w:hanging="360"/>
      </w:pPr>
      <w:rPr>
        <w:rFonts w:ascii="Courier New" w:hAnsi="Courier New" w:cs="Courier New" w:hint="default"/>
      </w:rPr>
    </w:lvl>
    <w:lvl w:ilvl="2" w:tplc="08090005" w:tentative="1">
      <w:start w:val="1"/>
      <w:numFmt w:val="bullet"/>
      <w:pStyle w:val="Level3Heading"/>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12" w15:restartNumberingAfterBreak="0">
    <w:nsid w:val="602F3C5E"/>
    <w:multiLevelType w:val="hybridMultilevel"/>
    <w:tmpl w:val="2938CD32"/>
    <w:lvl w:ilvl="0" w:tplc="08090001">
      <w:start w:val="1"/>
      <w:numFmt w:val="bullet"/>
      <w:lvlText w:val=""/>
      <w:lvlJc w:val="left"/>
      <w:pPr>
        <w:ind w:left="2131" w:hanging="360"/>
      </w:pPr>
      <w:rPr>
        <w:rFonts w:ascii="Symbol" w:hAnsi="Symbol" w:hint="default"/>
      </w:rPr>
    </w:lvl>
    <w:lvl w:ilvl="1" w:tplc="08090003" w:tentative="1">
      <w:start w:val="1"/>
      <w:numFmt w:val="bullet"/>
      <w:lvlText w:val="o"/>
      <w:lvlJc w:val="left"/>
      <w:pPr>
        <w:ind w:left="2851" w:hanging="360"/>
      </w:pPr>
      <w:rPr>
        <w:rFonts w:ascii="Courier New" w:hAnsi="Courier New" w:cs="Courier New" w:hint="default"/>
      </w:rPr>
    </w:lvl>
    <w:lvl w:ilvl="2" w:tplc="08090005" w:tentative="1">
      <w:start w:val="1"/>
      <w:numFmt w:val="bullet"/>
      <w:lvlText w:val=""/>
      <w:lvlJc w:val="left"/>
      <w:pPr>
        <w:ind w:left="3571" w:hanging="360"/>
      </w:pPr>
      <w:rPr>
        <w:rFonts w:ascii="Wingdings" w:hAnsi="Wingdings" w:hint="default"/>
      </w:rPr>
    </w:lvl>
    <w:lvl w:ilvl="3" w:tplc="08090001" w:tentative="1">
      <w:start w:val="1"/>
      <w:numFmt w:val="bullet"/>
      <w:lvlText w:val=""/>
      <w:lvlJc w:val="left"/>
      <w:pPr>
        <w:ind w:left="4291" w:hanging="360"/>
      </w:pPr>
      <w:rPr>
        <w:rFonts w:ascii="Symbol" w:hAnsi="Symbol" w:hint="default"/>
      </w:rPr>
    </w:lvl>
    <w:lvl w:ilvl="4" w:tplc="08090003" w:tentative="1">
      <w:start w:val="1"/>
      <w:numFmt w:val="bullet"/>
      <w:lvlText w:val="o"/>
      <w:lvlJc w:val="left"/>
      <w:pPr>
        <w:ind w:left="5011" w:hanging="360"/>
      </w:pPr>
      <w:rPr>
        <w:rFonts w:ascii="Courier New" w:hAnsi="Courier New" w:cs="Courier New" w:hint="default"/>
      </w:rPr>
    </w:lvl>
    <w:lvl w:ilvl="5" w:tplc="08090005" w:tentative="1">
      <w:start w:val="1"/>
      <w:numFmt w:val="bullet"/>
      <w:lvlText w:val=""/>
      <w:lvlJc w:val="left"/>
      <w:pPr>
        <w:ind w:left="5731" w:hanging="360"/>
      </w:pPr>
      <w:rPr>
        <w:rFonts w:ascii="Wingdings" w:hAnsi="Wingdings" w:hint="default"/>
      </w:rPr>
    </w:lvl>
    <w:lvl w:ilvl="6" w:tplc="08090001" w:tentative="1">
      <w:start w:val="1"/>
      <w:numFmt w:val="bullet"/>
      <w:lvlText w:val=""/>
      <w:lvlJc w:val="left"/>
      <w:pPr>
        <w:ind w:left="6451" w:hanging="360"/>
      </w:pPr>
      <w:rPr>
        <w:rFonts w:ascii="Symbol" w:hAnsi="Symbol" w:hint="default"/>
      </w:rPr>
    </w:lvl>
    <w:lvl w:ilvl="7" w:tplc="08090003" w:tentative="1">
      <w:start w:val="1"/>
      <w:numFmt w:val="bullet"/>
      <w:lvlText w:val="o"/>
      <w:lvlJc w:val="left"/>
      <w:pPr>
        <w:ind w:left="7171" w:hanging="360"/>
      </w:pPr>
      <w:rPr>
        <w:rFonts w:ascii="Courier New" w:hAnsi="Courier New" w:cs="Courier New" w:hint="default"/>
      </w:rPr>
    </w:lvl>
    <w:lvl w:ilvl="8" w:tplc="08090005" w:tentative="1">
      <w:start w:val="1"/>
      <w:numFmt w:val="bullet"/>
      <w:lvlText w:val=""/>
      <w:lvlJc w:val="left"/>
      <w:pPr>
        <w:ind w:left="7891" w:hanging="360"/>
      </w:pPr>
      <w:rPr>
        <w:rFonts w:ascii="Wingdings" w:hAnsi="Wingdings" w:hint="default"/>
      </w:rPr>
    </w:lvl>
  </w:abstractNum>
  <w:abstractNum w:abstractNumId="13" w15:restartNumberingAfterBreak="0">
    <w:nsid w:val="60A61597"/>
    <w:multiLevelType w:val="multilevel"/>
    <w:tmpl w:val="CF324376"/>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8"/>
        <w:szCs w:val="28"/>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615711DE"/>
    <w:multiLevelType w:val="hybridMultilevel"/>
    <w:tmpl w:val="CD82AC14"/>
    <w:lvl w:ilvl="0" w:tplc="E8B4F40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66004C8E"/>
    <w:multiLevelType w:val="hybridMultilevel"/>
    <w:tmpl w:val="6880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2086B"/>
    <w:multiLevelType w:val="hybridMultilevel"/>
    <w:tmpl w:val="D8E8CD5A"/>
    <w:lvl w:ilvl="0" w:tplc="8702D1B0">
      <w:start w:val="1"/>
      <w:numFmt w:val="lowerLetter"/>
      <w:lvlText w:val="(%1)"/>
      <w:lvlJc w:val="left"/>
      <w:pPr>
        <w:ind w:left="1699" w:hanging="990"/>
      </w:pPr>
      <w:rPr>
        <w:rFonts w:eastAsia="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DA7004B"/>
    <w:multiLevelType w:val="hybridMultilevel"/>
    <w:tmpl w:val="DBCA65AE"/>
    <w:lvl w:ilvl="0" w:tplc="08090001">
      <w:start w:val="1"/>
      <w:numFmt w:val="bullet"/>
      <w:lvlText w:val=""/>
      <w:lvlJc w:val="left"/>
      <w:pPr>
        <w:ind w:left="2131" w:hanging="360"/>
      </w:pPr>
      <w:rPr>
        <w:rFonts w:ascii="Symbol" w:hAnsi="Symbol" w:hint="default"/>
      </w:rPr>
    </w:lvl>
    <w:lvl w:ilvl="1" w:tplc="08090003" w:tentative="1">
      <w:start w:val="1"/>
      <w:numFmt w:val="bullet"/>
      <w:lvlText w:val="o"/>
      <w:lvlJc w:val="left"/>
      <w:pPr>
        <w:ind w:left="2851" w:hanging="360"/>
      </w:pPr>
      <w:rPr>
        <w:rFonts w:ascii="Courier New" w:hAnsi="Courier New" w:cs="Courier New" w:hint="default"/>
      </w:rPr>
    </w:lvl>
    <w:lvl w:ilvl="2" w:tplc="08090005" w:tentative="1">
      <w:start w:val="1"/>
      <w:numFmt w:val="bullet"/>
      <w:lvlText w:val=""/>
      <w:lvlJc w:val="left"/>
      <w:pPr>
        <w:ind w:left="3571" w:hanging="360"/>
      </w:pPr>
      <w:rPr>
        <w:rFonts w:ascii="Wingdings" w:hAnsi="Wingdings" w:hint="default"/>
      </w:rPr>
    </w:lvl>
    <w:lvl w:ilvl="3" w:tplc="08090001" w:tentative="1">
      <w:start w:val="1"/>
      <w:numFmt w:val="bullet"/>
      <w:lvlText w:val=""/>
      <w:lvlJc w:val="left"/>
      <w:pPr>
        <w:ind w:left="4291" w:hanging="360"/>
      </w:pPr>
      <w:rPr>
        <w:rFonts w:ascii="Symbol" w:hAnsi="Symbol" w:hint="default"/>
      </w:rPr>
    </w:lvl>
    <w:lvl w:ilvl="4" w:tplc="08090003" w:tentative="1">
      <w:start w:val="1"/>
      <w:numFmt w:val="bullet"/>
      <w:lvlText w:val="o"/>
      <w:lvlJc w:val="left"/>
      <w:pPr>
        <w:ind w:left="5011" w:hanging="360"/>
      </w:pPr>
      <w:rPr>
        <w:rFonts w:ascii="Courier New" w:hAnsi="Courier New" w:cs="Courier New" w:hint="default"/>
      </w:rPr>
    </w:lvl>
    <w:lvl w:ilvl="5" w:tplc="08090005" w:tentative="1">
      <w:start w:val="1"/>
      <w:numFmt w:val="bullet"/>
      <w:lvlText w:val=""/>
      <w:lvlJc w:val="left"/>
      <w:pPr>
        <w:ind w:left="5731" w:hanging="360"/>
      </w:pPr>
      <w:rPr>
        <w:rFonts w:ascii="Wingdings" w:hAnsi="Wingdings" w:hint="default"/>
      </w:rPr>
    </w:lvl>
    <w:lvl w:ilvl="6" w:tplc="08090001" w:tentative="1">
      <w:start w:val="1"/>
      <w:numFmt w:val="bullet"/>
      <w:lvlText w:val=""/>
      <w:lvlJc w:val="left"/>
      <w:pPr>
        <w:ind w:left="6451" w:hanging="360"/>
      </w:pPr>
      <w:rPr>
        <w:rFonts w:ascii="Symbol" w:hAnsi="Symbol" w:hint="default"/>
      </w:rPr>
    </w:lvl>
    <w:lvl w:ilvl="7" w:tplc="08090003" w:tentative="1">
      <w:start w:val="1"/>
      <w:numFmt w:val="bullet"/>
      <w:lvlText w:val="o"/>
      <w:lvlJc w:val="left"/>
      <w:pPr>
        <w:ind w:left="7171" w:hanging="360"/>
      </w:pPr>
      <w:rPr>
        <w:rFonts w:ascii="Courier New" w:hAnsi="Courier New" w:cs="Courier New" w:hint="default"/>
      </w:rPr>
    </w:lvl>
    <w:lvl w:ilvl="8" w:tplc="08090005" w:tentative="1">
      <w:start w:val="1"/>
      <w:numFmt w:val="bullet"/>
      <w:lvlText w:val=""/>
      <w:lvlJc w:val="left"/>
      <w:pPr>
        <w:ind w:left="7891" w:hanging="360"/>
      </w:pPr>
      <w:rPr>
        <w:rFonts w:ascii="Wingdings" w:hAnsi="Wingdings" w:hint="default"/>
      </w:rPr>
    </w:lvl>
  </w:abstractNum>
  <w:abstractNum w:abstractNumId="18" w15:restartNumberingAfterBreak="0">
    <w:nsid w:val="6F3517D2"/>
    <w:multiLevelType w:val="multilevel"/>
    <w:tmpl w:val="781C49EA"/>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19" w15:restartNumberingAfterBreak="0">
    <w:nsid w:val="6F5E3D09"/>
    <w:multiLevelType w:val="hybridMultilevel"/>
    <w:tmpl w:val="DF78B10C"/>
    <w:lvl w:ilvl="0" w:tplc="2CE00ED8">
      <w:start w:val="2"/>
      <w:numFmt w:val="bullet"/>
      <w:lvlText w:val=""/>
      <w:lvlJc w:val="left"/>
      <w:pPr>
        <w:ind w:left="1069" w:hanging="360"/>
      </w:pPr>
      <w:rPr>
        <w:rFonts w:ascii="Symbol" w:eastAsia="Times New Roman" w:hAnsi="Symbo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70E42F22"/>
    <w:multiLevelType w:val="hybridMultilevel"/>
    <w:tmpl w:val="E32CCE20"/>
    <w:lvl w:ilvl="0" w:tplc="3CACF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0C5028"/>
    <w:multiLevelType w:val="hybridMultilevel"/>
    <w:tmpl w:val="B2026F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47A46FA"/>
    <w:multiLevelType w:val="hybridMultilevel"/>
    <w:tmpl w:val="53FA1418"/>
    <w:lvl w:ilvl="0" w:tplc="08090001">
      <w:start w:val="1"/>
      <w:numFmt w:val="bullet"/>
      <w:lvlText w:val=""/>
      <w:lvlJc w:val="left"/>
      <w:pPr>
        <w:ind w:left="791" w:hanging="360"/>
      </w:pPr>
      <w:rPr>
        <w:rFonts w:ascii="Symbol" w:hAnsi="Symbol" w:hint="default"/>
      </w:rPr>
    </w:lvl>
    <w:lvl w:ilvl="1" w:tplc="08090003">
      <w:start w:val="1"/>
      <w:numFmt w:val="bullet"/>
      <w:lvlText w:val="o"/>
      <w:lvlJc w:val="left"/>
      <w:pPr>
        <w:ind w:left="1511" w:hanging="360"/>
      </w:pPr>
      <w:rPr>
        <w:rFonts w:ascii="Courier New" w:hAnsi="Courier New" w:cs="Courier New" w:hint="default"/>
      </w:rPr>
    </w:lvl>
    <w:lvl w:ilvl="2" w:tplc="08090005">
      <w:start w:val="1"/>
      <w:numFmt w:val="bullet"/>
      <w:lvlText w:val=""/>
      <w:lvlJc w:val="left"/>
      <w:pPr>
        <w:ind w:left="2231" w:hanging="360"/>
      </w:pPr>
      <w:rPr>
        <w:rFonts w:ascii="Wingdings" w:hAnsi="Wingdings" w:hint="default"/>
      </w:rPr>
    </w:lvl>
    <w:lvl w:ilvl="3" w:tplc="0809000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3" w15:restartNumberingAfterBreak="0">
    <w:nsid w:val="76CD64F9"/>
    <w:multiLevelType w:val="hybridMultilevel"/>
    <w:tmpl w:val="AB76477E"/>
    <w:lvl w:ilvl="0" w:tplc="3B824B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3497533">
    <w:abstractNumId w:val="4"/>
  </w:num>
  <w:num w:numId="2" w16cid:durableId="1299647424">
    <w:abstractNumId w:val="11"/>
  </w:num>
  <w:num w:numId="3" w16cid:durableId="997459975">
    <w:abstractNumId w:val="21"/>
  </w:num>
  <w:num w:numId="4" w16cid:durableId="511526461">
    <w:abstractNumId w:val="17"/>
  </w:num>
  <w:num w:numId="5" w16cid:durableId="1927768266">
    <w:abstractNumId w:val="12"/>
  </w:num>
  <w:num w:numId="6" w16cid:durableId="1693071377">
    <w:abstractNumId w:val="1"/>
  </w:num>
  <w:num w:numId="7" w16cid:durableId="174926338">
    <w:abstractNumId w:val="22"/>
  </w:num>
  <w:num w:numId="8" w16cid:durableId="759566123">
    <w:abstractNumId w:val="10"/>
  </w:num>
  <w:num w:numId="9" w16cid:durableId="1648630571">
    <w:abstractNumId w:val="9"/>
  </w:num>
  <w:num w:numId="10" w16cid:durableId="422724051">
    <w:abstractNumId w:val="20"/>
  </w:num>
  <w:num w:numId="11" w16cid:durableId="819813814">
    <w:abstractNumId w:val="23"/>
  </w:num>
  <w:num w:numId="12" w16cid:durableId="209923081">
    <w:abstractNumId w:val="6"/>
  </w:num>
  <w:num w:numId="13" w16cid:durableId="1532911672">
    <w:abstractNumId w:val="8"/>
  </w:num>
  <w:num w:numId="14" w16cid:durableId="1690332978">
    <w:abstractNumId w:val="0"/>
    <w:lvlOverride w:ilvl="0">
      <w:lvl w:ilvl="0">
        <w:numFmt w:val="bullet"/>
        <w:lvlText w:val=""/>
        <w:legacy w:legacy="1" w:legacySpace="0" w:legacyIndent="360"/>
        <w:lvlJc w:val="left"/>
        <w:pPr>
          <w:ind w:left="1440" w:hanging="360"/>
        </w:pPr>
        <w:rPr>
          <w:rFonts w:ascii="Symbol" w:hAnsi="Symbol" w:hint="default"/>
        </w:rPr>
      </w:lvl>
    </w:lvlOverride>
  </w:num>
  <w:num w:numId="15" w16cid:durableId="312687204">
    <w:abstractNumId w:val="15"/>
  </w:num>
  <w:num w:numId="16" w16cid:durableId="2085445835">
    <w:abstractNumId w:val="7"/>
  </w:num>
  <w:num w:numId="17" w16cid:durableId="854466529">
    <w:abstractNumId w:val="19"/>
  </w:num>
  <w:num w:numId="18" w16cid:durableId="666254076">
    <w:abstractNumId w:val="3"/>
  </w:num>
  <w:num w:numId="19" w16cid:durableId="2032755630">
    <w:abstractNumId w:val="16"/>
  </w:num>
  <w:num w:numId="20" w16cid:durableId="1752191060">
    <w:abstractNumId w:val="18"/>
  </w:num>
  <w:num w:numId="21" w16cid:durableId="778448344">
    <w:abstractNumId w:val="5"/>
  </w:num>
  <w:num w:numId="22" w16cid:durableId="823084126">
    <w:abstractNumId w:val="13"/>
  </w:num>
  <w:num w:numId="23" w16cid:durableId="1715353076">
    <w:abstractNumId w:val="14"/>
  </w:num>
  <w:num w:numId="24" w16cid:durableId="90676786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D84DEA"/>
    <w:rsid w:val="00072465"/>
    <w:rsid w:val="00113FA2"/>
    <w:rsid w:val="00121EE2"/>
    <w:rsid w:val="001A1FB9"/>
    <w:rsid w:val="001A3291"/>
    <w:rsid w:val="0024488E"/>
    <w:rsid w:val="00244FDC"/>
    <w:rsid w:val="00272596"/>
    <w:rsid w:val="0032311D"/>
    <w:rsid w:val="003B1C35"/>
    <w:rsid w:val="004170F6"/>
    <w:rsid w:val="00421418"/>
    <w:rsid w:val="004556D7"/>
    <w:rsid w:val="00460476"/>
    <w:rsid w:val="00494980"/>
    <w:rsid w:val="004A2C28"/>
    <w:rsid w:val="004B4D77"/>
    <w:rsid w:val="004C06C4"/>
    <w:rsid w:val="004E76CB"/>
    <w:rsid w:val="004F3D32"/>
    <w:rsid w:val="00520E23"/>
    <w:rsid w:val="00525E5D"/>
    <w:rsid w:val="005E2308"/>
    <w:rsid w:val="005E7158"/>
    <w:rsid w:val="005F14A9"/>
    <w:rsid w:val="00600E73"/>
    <w:rsid w:val="00621E57"/>
    <w:rsid w:val="006319E9"/>
    <w:rsid w:val="00654B9D"/>
    <w:rsid w:val="006A5E27"/>
    <w:rsid w:val="0075750E"/>
    <w:rsid w:val="007B536B"/>
    <w:rsid w:val="007C6D3B"/>
    <w:rsid w:val="007F4AF5"/>
    <w:rsid w:val="00800DE1"/>
    <w:rsid w:val="008368F3"/>
    <w:rsid w:val="00866D30"/>
    <w:rsid w:val="008B3DED"/>
    <w:rsid w:val="008F0281"/>
    <w:rsid w:val="008F1344"/>
    <w:rsid w:val="0094157D"/>
    <w:rsid w:val="009D7F96"/>
    <w:rsid w:val="00A77675"/>
    <w:rsid w:val="00AB2687"/>
    <w:rsid w:val="00AF1067"/>
    <w:rsid w:val="00AF15BC"/>
    <w:rsid w:val="00B669BB"/>
    <w:rsid w:val="00BB1E68"/>
    <w:rsid w:val="00BF6D40"/>
    <w:rsid w:val="00C02C15"/>
    <w:rsid w:val="00C54B6D"/>
    <w:rsid w:val="00C70A82"/>
    <w:rsid w:val="00CA0C24"/>
    <w:rsid w:val="00CC37AF"/>
    <w:rsid w:val="00D06E96"/>
    <w:rsid w:val="00D20F3C"/>
    <w:rsid w:val="00D84DEA"/>
    <w:rsid w:val="00D87F0D"/>
    <w:rsid w:val="00DB3157"/>
    <w:rsid w:val="00DF0A2F"/>
    <w:rsid w:val="00E004B2"/>
    <w:rsid w:val="00E23CB2"/>
    <w:rsid w:val="00E46152"/>
    <w:rsid w:val="00E479A4"/>
    <w:rsid w:val="00F60BB6"/>
    <w:rsid w:val="00F766FA"/>
    <w:rsid w:val="00FC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438A4A"/>
  <w15:docId w15:val="{CEFE4AD4-8781-4B9A-9138-70A7D86A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8F1344"/>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8F1344"/>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8F1344"/>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8F1344"/>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8F1344"/>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8F1344"/>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8F1344"/>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8F1344"/>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8F1344"/>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84DEA"/>
    <w:pPr>
      <w:tabs>
        <w:tab w:val="center" w:pos="4513"/>
        <w:tab w:val="right" w:pos="9026"/>
      </w:tabs>
      <w:spacing w:after="0" w:line="240" w:lineRule="auto"/>
    </w:pPr>
  </w:style>
  <w:style w:type="character" w:customStyle="1" w:styleId="FooterChar">
    <w:name w:val="Footer Char"/>
    <w:basedOn w:val="DefaultParagraphFont"/>
    <w:link w:val="Footer"/>
    <w:rsid w:val="00D84DEA"/>
  </w:style>
  <w:style w:type="paragraph" w:styleId="Header">
    <w:name w:val="header"/>
    <w:basedOn w:val="Normal"/>
    <w:link w:val="HeaderChar"/>
    <w:uiPriority w:val="99"/>
    <w:unhideWhenUsed/>
    <w:rsid w:val="00D84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DEA"/>
  </w:style>
  <w:style w:type="character" w:customStyle="1" w:styleId="Heading1Char">
    <w:name w:val="Heading 1 Char"/>
    <w:aliases w:val="Numbered - 1 Char,Outline1 Char"/>
    <w:basedOn w:val="DefaultParagraphFont"/>
    <w:link w:val="Heading1"/>
    <w:rsid w:val="008F1344"/>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8F1344"/>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8F1344"/>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8F1344"/>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8F1344"/>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8F1344"/>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8F1344"/>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8F1344"/>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8F1344"/>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8F1344"/>
  </w:style>
  <w:style w:type="paragraph" w:customStyle="1" w:styleId="Blockquote">
    <w:name w:val="Blockquote"/>
    <w:basedOn w:val="Normal"/>
    <w:rsid w:val="008F1344"/>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8F1344"/>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character" w:styleId="PageNumber">
    <w:name w:val="page number"/>
    <w:basedOn w:val="DefaultParagraphFont"/>
    <w:rsid w:val="008F1344"/>
  </w:style>
  <w:style w:type="paragraph" w:customStyle="1" w:styleId="H3">
    <w:name w:val="H3"/>
    <w:basedOn w:val="Normal"/>
    <w:next w:val="Normal"/>
    <w:rsid w:val="008F1344"/>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8F1344"/>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8F1344"/>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8F1344"/>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F1344"/>
    <w:rPr>
      <w:rFonts w:ascii="Times New Roman" w:eastAsia="Times New Roman" w:hAnsi="Times New Roman" w:cs="Times New Roman"/>
      <w:sz w:val="24"/>
      <w:szCs w:val="20"/>
    </w:rPr>
  </w:style>
  <w:style w:type="paragraph" w:styleId="List3">
    <w:name w:val="List 3"/>
    <w:basedOn w:val="Normal"/>
    <w:rsid w:val="008F1344"/>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8F1344"/>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F1344"/>
    <w:rPr>
      <w:rFonts w:ascii="Times New Roman" w:eastAsia="Times New Roman" w:hAnsi="Times New Roman" w:cs="Times New Roman"/>
      <w:sz w:val="24"/>
      <w:szCs w:val="20"/>
    </w:rPr>
  </w:style>
  <w:style w:type="character" w:customStyle="1" w:styleId="HTMLMarkup">
    <w:name w:val="HTML Markup"/>
    <w:rsid w:val="008F1344"/>
    <w:rPr>
      <w:vanish/>
      <w:color w:val="FF0000"/>
      <w:sz w:val="20"/>
    </w:rPr>
  </w:style>
  <w:style w:type="paragraph" w:styleId="BodyTextIndent2">
    <w:name w:val="Body Text Indent 2"/>
    <w:basedOn w:val="Normal"/>
    <w:link w:val="BodyTextIndent2Char"/>
    <w:rsid w:val="008F1344"/>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8F1344"/>
    <w:rPr>
      <w:rFonts w:ascii="Times New Roman" w:eastAsia="Times New Roman" w:hAnsi="Times New Roman" w:cs="Times New Roman"/>
      <w:sz w:val="24"/>
      <w:szCs w:val="20"/>
      <w:lang w:eastAsia="en-GB"/>
    </w:rPr>
  </w:style>
  <w:style w:type="character" w:styleId="Hyperlink">
    <w:name w:val="Hyperlink"/>
    <w:uiPriority w:val="99"/>
    <w:rsid w:val="008F1344"/>
    <w:rPr>
      <w:color w:val="0000FF"/>
      <w:u w:val="single"/>
    </w:rPr>
  </w:style>
  <w:style w:type="paragraph" w:styleId="BodyTextIndent3">
    <w:name w:val="Body Text Indent 3"/>
    <w:basedOn w:val="Normal"/>
    <w:link w:val="BodyTextIndent3Char"/>
    <w:rsid w:val="008F1344"/>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8F1344"/>
    <w:rPr>
      <w:rFonts w:ascii="Times New Roman" w:eastAsia="Times New Roman" w:hAnsi="Times New Roman" w:cs="Times New Roman"/>
      <w:sz w:val="26"/>
      <w:szCs w:val="20"/>
      <w:lang w:eastAsia="en-GB"/>
    </w:rPr>
  </w:style>
  <w:style w:type="paragraph" w:styleId="BodyText2">
    <w:name w:val="Body Text 2"/>
    <w:basedOn w:val="Normal"/>
    <w:link w:val="BodyText2Char"/>
    <w:rsid w:val="008F1344"/>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8F1344"/>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8F1344"/>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8F1344"/>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8F1344"/>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8F1344"/>
    <w:rPr>
      <w:rFonts w:ascii="Times New Roman" w:eastAsia="Times New Roman" w:hAnsi="Times New Roman" w:cs="Times New Roman"/>
      <w:sz w:val="28"/>
      <w:szCs w:val="20"/>
      <w:lang w:eastAsia="en-GB"/>
    </w:rPr>
  </w:style>
  <w:style w:type="paragraph" w:customStyle="1" w:styleId="H4">
    <w:name w:val="H4"/>
    <w:basedOn w:val="Normal"/>
    <w:next w:val="Normal"/>
    <w:rsid w:val="008F1344"/>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8F1344"/>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8F1344"/>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8F1344"/>
    <w:rPr>
      <w:b/>
    </w:rPr>
  </w:style>
  <w:style w:type="paragraph" w:customStyle="1" w:styleId="Body">
    <w:name w:val="Body*"/>
    <w:rsid w:val="008F1344"/>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8F1344"/>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8F1344"/>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8F1344"/>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8F1344"/>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8F1344"/>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8F1344"/>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8F1344"/>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8F1344"/>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8F1344"/>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8F1344"/>
    <w:rPr>
      <w:rFonts w:ascii="Times New Roman" w:eastAsia="Times New Roman" w:hAnsi="Times New Roman" w:cs="Times New Roman"/>
      <w:b/>
      <w:sz w:val="29"/>
      <w:szCs w:val="20"/>
      <w:lang w:eastAsia="en-GB"/>
    </w:rPr>
  </w:style>
  <w:style w:type="character" w:styleId="FootnoteReference">
    <w:name w:val="footnote reference"/>
    <w:uiPriority w:val="99"/>
    <w:rsid w:val="008F1344"/>
    <w:rPr>
      <w:vertAlign w:val="superscript"/>
    </w:rPr>
  </w:style>
  <w:style w:type="paragraph" w:styleId="FootnoteText">
    <w:name w:val="footnote text"/>
    <w:basedOn w:val="Normal"/>
    <w:link w:val="FootnoteTextChar"/>
    <w:uiPriority w:val="99"/>
    <w:rsid w:val="008F134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F1344"/>
    <w:rPr>
      <w:rFonts w:ascii="Times New Roman" w:eastAsia="Times New Roman" w:hAnsi="Times New Roman" w:cs="Times New Roman"/>
      <w:sz w:val="20"/>
      <w:szCs w:val="20"/>
    </w:rPr>
  </w:style>
  <w:style w:type="paragraph" w:customStyle="1" w:styleId="N2">
    <w:name w:val="N2"/>
    <w:basedOn w:val="Normal"/>
    <w:rsid w:val="008F1344"/>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8F1344"/>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8F1344"/>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8F1344"/>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8F1344"/>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8F1344"/>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8F1344"/>
    <w:pPr>
      <w:tabs>
        <w:tab w:val="num" w:pos="737"/>
      </w:tabs>
      <w:ind w:left="737" w:hanging="397"/>
    </w:pPr>
    <w:rPr>
      <w:lang w:eastAsia="en-GB"/>
    </w:rPr>
  </w:style>
  <w:style w:type="paragraph" w:customStyle="1" w:styleId="N5">
    <w:name w:val="N5"/>
    <w:basedOn w:val="N4"/>
    <w:rsid w:val="008F1344"/>
    <w:pPr>
      <w:tabs>
        <w:tab w:val="clear" w:pos="1134"/>
        <w:tab w:val="num" w:pos="1701"/>
      </w:tabs>
      <w:ind w:left="1701" w:hanging="567"/>
    </w:pPr>
    <w:rPr>
      <w:lang w:eastAsia="en-GB"/>
    </w:rPr>
  </w:style>
  <w:style w:type="paragraph" w:customStyle="1" w:styleId="T1">
    <w:name w:val="T1"/>
    <w:basedOn w:val="Normal"/>
    <w:rsid w:val="008F1344"/>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8F134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8F1344"/>
    <w:rPr>
      <w:rFonts w:ascii="Tahoma" w:eastAsia="Times New Roman" w:hAnsi="Tahoma" w:cs="Tahoma"/>
      <w:sz w:val="16"/>
      <w:szCs w:val="16"/>
      <w:lang w:val="en-US"/>
    </w:rPr>
  </w:style>
  <w:style w:type="paragraph" w:customStyle="1" w:styleId="PartHead">
    <w:name w:val="PartHead"/>
    <w:basedOn w:val="Normal"/>
    <w:rsid w:val="008F1344"/>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8F1344"/>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8F1344"/>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8F13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8F1344"/>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8F1344"/>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8F1344"/>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8F1344"/>
    <w:rPr>
      <w:b w:val="0"/>
      <w:bCs w:val="0"/>
      <w:i w:val="0"/>
      <w:iCs w:val="0"/>
      <w:vanish w:val="0"/>
      <w:webHidden w:val="0"/>
      <w:sz w:val="22"/>
      <w:szCs w:val="22"/>
      <w:specVanish w:val="0"/>
    </w:rPr>
  </w:style>
  <w:style w:type="character" w:customStyle="1" w:styleId="legparttitle2">
    <w:name w:val="legparttitle2"/>
    <w:rsid w:val="008F1344"/>
    <w:rPr>
      <w:b w:val="0"/>
      <w:bCs w:val="0"/>
      <w:i w:val="0"/>
      <w:iCs w:val="0"/>
      <w:vanish w:val="0"/>
      <w:webHidden w:val="0"/>
      <w:sz w:val="22"/>
      <w:szCs w:val="22"/>
      <w:specVanish w:val="0"/>
    </w:rPr>
  </w:style>
  <w:style w:type="character" w:customStyle="1" w:styleId="legp1no2">
    <w:name w:val="legp1no2"/>
    <w:rsid w:val="008F1344"/>
    <w:rPr>
      <w:b/>
      <w:bCs/>
    </w:rPr>
  </w:style>
  <w:style w:type="character" w:customStyle="1" w:styleId="legdsleglhslegp3no">
    <w:name w:val="legds leglhs legp3no"/>
    <w:basedOn w:val="DefaultParagraphFont"/>
    <w:rsid w:val="008F1344"/>
  </w:style>
  <w:style w:type="character" w:customStyle="1" w:styleId="legdslegrhslegp3text">
    <w:name w:val="legds legrhs legp3text"/>
    <w:basedOn w:val="DefaultParagraphFont"/>
    <w:rsid w:val="008F1344"/>
  </w:style>
  <w:style w:type="character" w:customStyle="1" w:styleId="legdsleglhslegp4no">
    <w:name w:val="legds leglhs legp4no"/>
    <w:basedOn w:val="DefaultParagraphFont"/>
    <w:rsid w:val="008F1344"/>
  </w:style>
  <w:style w:type="character" w:customStyle="1" w:styleId="legdslegrhslegp4text">
    <w:name w:val="legds legrhs legp4text"/>
    <w:basedOn w:val="DefaultParagraphFont"/>
    <w:rsid w:val="008F1344"/>
  </w:style>
  <w:style w:type="character" w:customStyle="1" w:styleId="legdsleglhslegp5no">
    <w:name w:val="legds leglhs legp5no"/>
    <w:basedOn w:val="DefaultParagraphFont"/>
    <w:rsid w:val="008F1344"/>
  </w:style>
  <w:style w:type="character" w:customStyle="1" w:styleId="legdslegrhslegp5text">
    <w:name w:val="legds legrhs legp5text"/>
    <w:basedOn w:val="DefaultParagraphFont"/>
    <w:rsid w:val="008F1344"/>
  </w:style>
  <w:style w:type="paragraph" w:customStyle="1" w:styleId="legp2text1">
    <w:name w:val="legp2text1"/>
    <w:basedOn w:val="Normal"/>
    <w:rsid w:val="008F1344"/>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8F1344"/>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8F1344"/>
    <w:rPr>
      <w:rFonts w:ascii="Times New Roman" w:eastAsia="Times New Roman" w:hAnsi="Times New Roman" w:cs="Times New Roman"/>
      <w:sz w:val="21"/>
      <w:szCs w:val="20"/>
    </w:rPr>
  </w:style>
  <w:style w:type="paragraph" w:customStyle="1" w:styleId="LQN1">
    <w:name w:val="LQN1"/>
    <w:basedOn w:val="Normal"/>
    <w:link w:val="LQN1Char"/>
    <w:rsid w:val="008F1344"/>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8F1344"/>
    <w:rPr>
      <w:rFonts w:ascii="Times New Roman" w:eastAsia="Times New Roman" w:hAnsi="Times New Roman" w:cs="Times New Roman"/>
      <w:sz w:val="21"/>
      <w:szCs w:val="20"/>
    </w:rPr>
  </w:style>
  <w:style w:type="character" w:styleId="FollowedHyperlink">
    <w:name w:val="FollowedHyperlink"/>
    <w:rsid w:val="008F1344"/>
    <w:rPr>
      <w:color w:val="606420"/>
      <w:u w:val="single"/>
    </w:rPr>
  </w:style>
  <w:style w:type="paragraph" w:styleId="BodyTextFirstIndent2">
    <w:name w:val="Body Text First Indent 2"/>
    <w:basedOn w:val="BodyTextIndent"/>
    <w:link w:val="BodyTextFirstIndent2Char"/>
    <w:rsid w:val="008F1344"/>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8F1344"/>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8F1344"/>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8F134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8F1344"/>
    <w:rPr>
      <w:b/>
      <w:bCs/>
      <w:smallCaps/>
      <w:spacing w:val="5"/>
    </w:rPr>
  </w:style>
  <w:style w:type="paragraph" w:styleId="NoSpacing">
    <w:name w:val="No Spacing"/>
    <w:uiPriority w:val="1"/>
    <w:qFormat/>
    <w:rsid w:val="008F1344"/>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8F1344"/>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8F1344"/>
    <w:rPr>
      <w:rFonts w:ascii="Times New Roman" w:eastAsia="Times New Roman" w:hAnsi="Times New Roman" w:cs="Times New Roman"/>
      <w:sz w:val="20"/>
      <w:szCs w:val="20"/>
      <w:lang w:eastAsia="en-GB"/>
    </w:rPr>
  </w:style>
  <w:style w:type="character" w:styleId="EndnoteReference">
    <w:name w:val="endnote reference"/>
    <w:rsid w:val="008F1344"/>
    <w:rPr>
      <w:vertAlign w:val="superscript"/>
    </w:rPr>
  </w:style>
  <w:style w:type="paragraph" w:styleId="TOC1">
    <w:name w:val="toc 1"/>
    <w:basedOn w:val="Normal"/>
    <w:next w:val="Normal"/>
    <w:autoRedefine/>
    <w:uiPriority w:val="39"/>
    <w:rsid w:val="008F1344"/>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8F1344"/>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8F1344"/>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8F1344"/>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8F1344"/>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8F1344"/>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8F1344"/>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8F1344"/>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8F1344"/>
    <w:pPr>
      <w:spacing w:after="100"/>
      <w:ind w:left="1760"/>
    </w:pPr>
    <w:rPr>
      <w:rFonts w:ascii="Calibri" w:eastAsia="Times New Roman" w:hAnsi="Calibri" w:cs="Times New Roman"/>
      <w:lang w:eastAsia="en-GB"/>
    </w:rPr>
  </w:style>
  <w:style w:type="character" w:customStyle="1" w:styleId="spelle">
    <w:name w:val="spelle"/>
    <w:basedOn w:val="DefaultParagraphFont"/>
    <w:rsid w:val="00072465"/>
  </w:style>
  <w:style w:type="paragraph" w:customStyle="1" w:styleId="legclearfix2">
    <w:name w:val="legclearfix2"/>
    <w:basedOn w:val="Normal"/>
    <w:rsid w:val="00DF0A2F"/>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DF0A2F"/>
    <w:rPr>
      <w:vanish w:val="0"/>
      <w:webHidden w:val="0"/>
      <w:specVanish w:val="0"/>
    </w:rPr>
  </w:style>
  <w:style w:type="paragraph" w:customStyle="1" w:styleId="Body2">
    <w:name w:val="Body 2"/>
    <w:basedOn w:val="Normal"/>
    <w:link w:val="Body2Char"/>
    <w:rsid w:val="006A5E27"/>
    <w:pPr>
      <w:spacing w:after="240" w:line="240" w:lineRule="auto"/>
      <w:ind w:left="1077"/>
      <w:jc w:val="both"/>
    </w:pPr>
    <w:rPr>
      <w:rFonts w:ascii="Arial" w:eastAsia="Times New Roman" w:hAnsi="Arial" w:cs="Times New Roman"/>
      <w:szCs w:val="20"/>
    </w:rPr>
  </w:style>
  <w:style w:type="character" w:customStyle="1" w:styleId="Body2Char">
    <w:name w:val="Body 2 Char"/>
    <w:link w:val="Body2"/>
    <w:rsid w:val="006A5E27"/>
    <w:rPr>
      <w:rFonts w:ascii="Arial" w:eastAsia="Times New Roman" w:hAnsi="Arial" w:cs="Times New Roman"/>
      <w:szCs w:val="20"/>
    </w:rPr>
  </w:style>
  <w:style w:type="paragraph" w:customStyle="1" w:styleId="Level1">
    <w:name w:val="Level 1"/>
    <w:basedOn w:val="Normal"/>
    <w:rsid w:val="004556D7"/>
    <w:pPr>
      <w:tabs>
        <w:tab w:val="num" w:pos="432"/>
      </w:tabs>
      <w:spacing w:after="240" w:line="240" w:lineRule="auto"/>
      <w:ind w:left="432" w:hanging="432"/>
      <w:jc w:val="both"/>
    </w:pPr>
    <w:rPr>
      <w:rFonts w:ascii="Arial" w:eastAsia="Times New Roman" w:hAnsi="Arial" w:cs="Times New Roman"/>
      <w:szCs w:val="20"/>
    </w:rPr>
  </w:style>
  <w:style w:type="paragraph" w:customStyle="1" w:styleId="Level2">
    <w:name w:val="Level 2"/>
    <w:basedOn w:val="Normal"/>
    <w:rsid w:val="004556D7"/>
    <w:pPr>
      <w:tabs>
        <w:tab w:val="num" w:pos="1080"/>
      </w:tabs>
      <w:spacing w:after="240" w:line="240" w:lineRule="auto"/>
      <w:ind w:left="1080" w:hanging="648"/>
      <w:jc w:val="both"/>
    </w:pPr>
    <w:rPr>
      <w:rFonts w:ascii="Arial" w:eastAsia="Times New Roman" w:hAnsi="Arial" w:cs="Times New Roman"/>
      <w:szCs w:val="20"/>
    </w:rPr>
  </w:style>
  <w:style w:type="paragraph" w:customStyle="1" w:styleId="Level3">
    <w:name w:val="Level 3"/>
    <w:basedOn w:val="Normal"/>
    <w:link w:val="Level3Char"/>
    <w:rsid w:val="004556D7"/>
    <w:pPr>
      <w:tabs>
        <w:tab w:val="num" w:pos="1944"/>
      </w:tabs>
      <w:spacing w:after="240" w:line="240" w:lineRule="auto"/>
      <w:ind w:left="1944" w:hanging="864"/>
      <w:jc w:val="both"/>
    </w:pPr>
    <w:rPr>
      <w:rFonts w:ascii="Arial" w:eastAsia="Times New Roman" w:hAnsi="Arial" w:cs="Times New Roman"/>
      <w:szCs w:val="20"/>
    </w:rPr>
  </w:style>
  <w:style w:type="character" w:customStyle="1" w:styleId="Level3Char">
    <w:name w:val="Level 3 Char"/>
    <w:link w:val="Level3"/>
    <w:rsid w:val="004556D7"/>
    <w:rPr>
      <w:rFonts w:ascii="Arial" w:eastAsia="Times New Roman" w:hAnsi="Arial" w:cs="Times New Roman"/>
      <w:szCs w:val="20"/>
    </w:rPr>
  </w:style>
  <w:style w:type="paragraph" w:customStyle="1" w:styleId="Level4">
    <w:name w:val="Level 4"/>
    <w:basedOn w:val="Normal"/>
    <w:rsid w:val="004556D7"/>
    <w:pPr>
      <w:tabs>
        <w:tab w:val="num" w:pos="2376"/>
      </w:tabs>
      <w:spacing w:after="240" w:line="240" w:lineRule="auto"/>
      <w:ind w:left="2376" w:hanging="432"/>
      <w:jc w:val="both"/>
    </w:pPr>
    <w:rPr>
      <w:rFonts w:ascii="Arial" w:eastAsia="Times New Roman" w:hAnsi="Arial" w:cs="Times New Roman"/>
      <w:szCs w:val="20"/>
    </w:rPr>
  </w:style>
  <w:style w:type="paragraph" w:customStyle="1" w:styleId="Level5">
    <w:name w:val="Level 5"/>
    <w:basedOn w:val="Normal"/>
    <w:rsid w:val="004556D7"/>
    <w:pPr>
      <w:tabs>
        <w:tab w:val="num" w:pos="3024"/>
      </w:tabs>
      <w:spacing w:after="240" w:line="240" w:lineRule="auto"/>
      <w:ind w:left="3024" w:hanging="648"/>
      <w:jc w:val="both"/>
    </w:pPr>
    <w:rPr>
      <w:rFonts w:ascii="Arial" w:eastAsia="Times New Roman" w:hAnsi="Arial" w:cs="Times New Roman"/>
      <w:szCs w:val="20"/>
    </w:rPr>
  </w:style>
  <w:style w:type="paragraph" w:customStyle="1" w:styleId="Level6">
    <w:name w:val="Level 6"/>
    <w:basedOn w:val="Normal"/>
    <w:rsid w:val="004556D7"/>
    <w:pPr>
      <w:tabs>
        <w:tab w:val="num" w:pos="3600"/>
      </w:tabs>
      <w:spacing w:after="240" w:line="240" w:lineRule="auto"/>
      <w:ind w:left="3600" w:hanging="576"/>
      <w:jc w:val="both"/>
    </w:pPr>
    <w:rPr>
      <w:rFonts w:ascii="Arial" w:eastAsia="Times New Roman" w:hAnsi="Arial" w:cs="Times New Roman"/>
      <w:szCs w:val="20"/>
    </w:rPr>
  </w:style>
  <w:style w:type="paragraph" w:customStyle="1" w:styleId="Level7">
    <w:name w:val="Level 7"/>
    <w:basedOn w:val="Normal"/>
    <w:rsid w:val="004556D7"/>
    <w:pPr>
      <w:tabs>
        <w:tab w:val="num" w:pos="3960"/>
      </w:tabs>
      <w:spacing w:after="240" w:line="240" w:lineRule="auto"/>
      <w:ind w:left="3960" w:hanging="360"/>
      <w:jc w:val="both"/>
    </w:pPr>
    <w:rPr>
      <w:rFonts w:ascii="Arial" w:eastAsia="Times New Roman" w:hAnsi="Arial" w:cs="Times New Roman"/>
      <w:szCs w:val="20"/>
    </w:rPr>
  </w:style>
  <w:style w:type="paragraph" w:customStyle="1" w:styleId="Level8">
    <w:name w:val="Level 8"/>
    <w:basedOn w:val="Normal"/>
    <w:rsid w:val="004556D7"/>
    <w:pPr>
      <w:tabs>
        <w:tab w:val="num" w:pos="4320"/>
      </w:tabs>
      <w:spacing w:after="240" w:line="240" w:lineRule="auto"/>
      <w:ind w:left="4320" w:hanging="360"/>
      <w:jc w:val="both"/>
    </w:pPr>
    <w:rPr>
      <w:rFonts w:ascii="Arial" w:eastAsia="Times New Roman" w:hAnsi="Arial" w:cs="Times New Roman"/>
      <w:szCs w:val="20"/>
    </w:rPr>
  </w:style>
  <w:style w:type="character" w:styleId="CommentReference">
    <w:name w:val="annotation reference"/>
    <w:rsid w:val="00B669BB"/>
    <w:rPr>
      <w:sz w:val="16"/>
      <w:szCs w:val="16"/>
    </w:rPr>
  </w:style>
  <w:style w:type="paragraph" w:styleId="CommentText">
    <w:name w:val="annotation text"/>
    <w:basedOn w:val="Normal"/>
    <w:link w:val="CommentTextChar"/>
    <w:rsid w:val="00B669BB"/>
    <w:pPr>
      <w:spacing w:after="24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B669BB"/>
    <w:rPr>
      <w:rFonts w:ascii="Arial" w:eastAsia="Times New Roman" w:hAnsi="Arial" w:cs="Times New Roman"/>
      <w:sz w:val="20"/>
      <w:szCs w:val="20"/>
    </w:rPr>
  </w:style>
  <w:style w:type="paragraph" w:customStyle="1" w:styleId="Level3Heading">
    <w:name w:val="Level 3 Heading"/>
    <w:basedOn w:val="Level3"/>
    <w:next w:val="Level3"/>
    <w:rsid w:val="00DB3157"/>
    <w:pPr>
      <w:keepNext/>
      <w:numPr>
        <w:ilvl w:val="2"/>
        <w:numId w:val="2"/>
      </w:numPr>
    </w:pPr>
    <w:rPr>
      <w:u w:val="single"/>
    </w:rPr>
  </w:style>
  <w:style w:type="paragraph" w:customStyle="1" w:styleId="Body3">
    <w:name w:val="Body 3"/>
    <w:basedOn w:val="Normal"/>
    <w:rsid w:val="00DB3157"/>
    <w:pPr>
      <w:spacing w:after="240" w:line="240" w:lineRule="auto"/>
      <w:ind w:left="1939"/>
      <w:jc w:val="both"/>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113FA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13FA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9627">
      <w:bodyDiv w:val="1"/>
      <w:marLeft w:val="0"/>
      <w:marRight w:val="0"/>
      <w:marTop w:val="0"/>
      <w:marBottom w:val="0"/>
      <w:divBdr>
        <w:top w:val="none" w:sz="0" w:space="0" w:color="auto"/>
        <w:left w:val="none" w:sz="0" w:space="0" w:color="auto"/>
        <w:bottom w:val="none" w:sz="0" w:space="0" w:color="auto"/>
        <w:right w:val="none" w:sz="0" w:space="0" w:color="auto"/>
      </w:divBdr>
      <w:divsChild>
        <w:div w:id="1799302544">
          <w:marLeft w:val="0"/>
          <w:marRight w:val="0"/>
          <w:marTop w:val="0"/>
          <w:marBottom w:val="0"/>
          <w:divBdr>
            <w:top w:val="none" w:sz="0" w:space="0" w:color="auto"/>
            <w:left w:val="none" w:sz="0" w:space="0" w:color="auto"/>
            <w:bottom w:val="none" w:sz="0" w:space="0" w:color="auto"/>
            <w:right w:val="none" w:sz="0" w:space="0" w:color="auto"/>
          </w:divBdr>
          <w:divsChild>
            <w:div w:id="1878161002">
              <w:marLeft w:val="150"/>
              <w:marRight w:val="0"/>
              <w:marTop w:val="0"/>
              <w:marBottom w:val="0"/>
              <w:divBdr>
                <w:top w:val="none" w:sz="0" w:space="0" w:color="auto"/>
                <w:left w:val="none" w:sz="0" w:space="0" w:color="auto"/>
                <w:bottom w:val="none" w:sz="0" w:space="0" w:color="auto"/>
                <w:right w:val="none" w:sz="0" w:space="0" w:color="auto"/>
              </w:divBdr>
              <w:divsChild>
                <w:div w:id="38207958">
                  <w:marLeft w:val="0"/>
                  <w:marRight w:val="0"/>
                  <w:marTop w:val="0"/>
                  <w:marBottom w:val="0"/>
                  <w:divBdr>
                    <w:top w:val="none" w:sz="0" w:space="0" w:color="auto"/>
                    <w:left w:val="none" w:sz="0" w:space="0" w:color="auto"/>
                    <w:bottom w:val="none" w:sz="0" w:space="0" w:color="auto"/>
                    <w:right w:val="none" w:sz="0" w:space="0" w:color="auto"/>
                  </w:divBdr>
                  <w:divsChild>
                    <w:div w:id="238053790">
                      <w:marLeft w:val="0"/>
                      <w:marRight w:val="0"/>
                      <w:marTop w:val="0"/>
                      <w:marBottom w:val="0"/>
                      <w:divBdr>
                        <w:top w:val="none" w:sz="0" w:space="0" w:color="auto"/>
                        <w:left w:val="none" w:sz="0" w:space="0" w:color="auto"/>
                        <w:bottom w:val="none" w:sz="0" w:space="0" w:color="auto"/>
                        <w:right w:val="none" w:sz="0" w:space="0" w:color="auto"/>
                      </w:divBdr>
                      <w:divsChild>
                        <w:div w:id="1103837997">
                          <w:marLeft w:val="0"/>
                          <w:marRight w:val="0"/>
                          <w:marTop w:val="120"/>
                          <w:marBottom w:val="120"/>
                          <w:divBdr>
                            <w:top w:val="none" w:sz="0" w:space="0" w:color="auto"/>
                            <w:left w:val="none" w:sz="0" w:space="0" w:color="auto"/>
                            <w:bottom w:val="none" w:sz="0" w:space="0" w:color="auto"/>
                            <w:right w:val="none" w:sz="0" w:space="0" w:color="auto"/>
                          </w:divBdr>
                          <w:divsChild>
                            <w:div w:id="16690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644328">
      <w:bodyDiv w:val="1"/>
      <w:marLeft w:val="0"/>
      <w:marRight w:val="0"/>
      <w:marTop w:val="0"/>
      <w:marBottom w:val="0"/>
      <w:divBdr>
        <w:top w:val="none" w:sz="0" w:space="0" w:color="auto"/>
        <w:left w:val="none" w:sz="0" w:space="0" w:color="auto"/>
        <w:bottom w:val="none" w:sz="0" w:space="0" w:color="auto"/>
        <w:right w:val="none" w:sz="0" w:space="0" w:color="auto"/>
      </w:divBdr>
      <w:divsChild>
        <w:div w:id="186329483">
          <w:marLeft w:val="0"/>
          <w:marRight w:val="0"/>
          <w:marTop w:val="0"/>
          <w:marBottom w:val="0"/>
          <w:divBdr>
            <w:top w:val="none" w:sz="0" w:space="0" w:color="auto"/>
            <w:left w:val="none" w:sz="0" w:space="0" w:color="auto"/>
            <w:bottom w:val="none" w:sz="0" w:space="0" w:color="auto"/>
            <w:right w:val="none" w:sz="0" w:space="0" w:color="auto"/>
          </w:divBdr>
          <w:divsChild>
            <w:div w:id="1120344726">
              <w:marLeft w:val="150"/>
              <w:marRight w:val="0"/>
              <w:marTop w:val="0"/>
              <w:marBottom w:val="0"/>
              <w:divBdr>
                <w:top w:val="none" w:sz="0" w:space="0" w:color="auto"/>
                <w:left w:val="none" w:sz="0" w:space="0" w:color="auto"/>
                <w:bottom w:val="none" w:sz="0" w:space="0" w:color="auto"/>
                <w:right w:val="none" w:sz="0" w:space="0" w:color="auto"/>
              </w:divBdr>
              <w:divsChild>
                <w:div w:id="607153078">
                  <w:marLeft w:val="0"/>
                  <w:marRight w:val="0"/>
                  <w:marTop w:val="0"/>
                  <w:marBottom w:val="0"/>
                  <w:divBdr>
                    <w:top w:val="none" w:sz="0" w:space="0" w:color="auto"/>
                    <w:left w:val="none" w:sz="0" w:space="0" w:color="auto"/>
                    <w:bottom w:val="none" w:sz="0" w:space="0" w:color="auto"/>
                    <w:right w:val="none" w:sz="0" w:space="0" w:color="auto"/>
                  </w:divBdr>
                  <w:divsChild>
                    <w:div w:id="792941144">
                      <w:marLeft w:val="0"/>
                      <w:marRight w:val="0"/>
                      <w:marTop w:val="0"/>
                      <w:marBottom w:val="0"/>
                      <w:divBdr>
                        <w:top w:val="none" w:sz="0" w:space="0" w:color="auto"/>
                        <w:left w:val="none" w:sz="0" w:space="0" w:color="auto"/>
                        <w:bottom w:val="none" w:sz="0" w:space="0" w:color="auto"/>
                        <w:right w:val="none" w:sz="0" w:space="0" w:color="auto"/>
                      </w:divBdr>
                      <w:divsChild>
                        <w:div w:id="1438673144">
                          <w:marLeft w:val="0"/>
                          <w:marRight w:val="0"/>
                          <w:marTop w:val="120"/>
                          <w:marBottom w:val="120"/>
                          <w:divBdr>
                            <w:top w:val="none" w:sz="0" w:space="0" w:color="auto"/>
                            <w:left w:val="none" w:sz="0" w:space="0" w:color="auto"/>
                            <w:bottom w:val="none" w:sz="0" w:space="0" w:color="auto"/>
                            <w:right w:val="none" w:sz="0" w:space="0" w:color="auto"/>
                          </w:divBdr>
                          <w:divsChild>
                            <w:div w:id="2347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222656">
      <w:bodyDiv w:val="1"/>
      <w:marLeft w:val="0"/>
      <w:marRight w:val="0"/>
      <w:marTop w:val="0"/>
      <w:marBottom w:val="0"/>
      <w:divBdr>
        <w:top w:val="none" w:sz="0" w:space="0" w:color="auto"/>
        <w:left w:val="none" w:sz="0" w:space="0" w:color="auto"/>
        <w:bottom w:val="none" w:sz="0" w:space="0" w:color="auto"/>
        <w:right w:val="none" w:sz="0" w:space="0" w:color="auto"/>
      </w:divBdr>
      <w:divsChild>
        <w:div w:id="1334449942">
          <w:marLeft w:val="0"/>
          <w:marRight w:val="0"/>
          <w:marTop w:val="0"/>
          <w:marBottom w:val="0"/>
          <w:divBdr>
            <w:top w:val="none" w:sz="0" w:space="0" w:color="auto"/>
            <w:left w:val="none" w:sz="0" w:space="0" w:color="auto"/>
            <w:bottom w:val="none" w:sz="0" w:space="0" w:color="auto"/>
            <w:right w:val="none" w:sz="0" w:space="0" w:color="auto"/>
          </w:divBdr>
          <w:divsChild>
            <w:div w:id="770466395">
              <w:marLeft w:val="0"/>
              <w:marRight w:val="0"/>
              <w:marTop w:val="0"/>
              <w:marBottom w:val="0"/>
              <w:divBdr>
                <w:top w:val="single" w:sz="2" w:space="0" w:color="FFFFFF"/>
                <w:left w:val="single" w:sz="6" w:space="0" w:color="FFFFFF"/>
                <w:bottom w:val="single" w:sz="6" w:space="0" w:color="FFFFFF"/>
                <w:right w:val="single" w:sz="6" w:space="0" w:color="FFFFFF"/>
              </w:divBdr>
              <w:divsChild>
                <w:div w:id="2088379542">
                  <w:marLeft w:val="0"/>
                  <w:marRight w:val="0"/>
                  <w:marTop w:val="0"/>
                  <w:marBottom w:val="0"/>
                  <w:divBdr>
                    <w:top w:val="single" w:sz="6" w:space="1" w:color="D3D3D3"/>
                    <w:left w:val="none" w:sz="0" w:space="0" w:color="auto"/>
                    <w:bottom w:val="none" w:sz="0" w:space="0" w:color="auto"/>
                    <w:right w:val="none" w:sz="0" w:space="0" w:color="auto"/>
                  </w:divBdr>
                  <w:divsChild>
                    <w:div w:id="22362129">
                      <w:marLeft w:val="0"/>
                      <w:marRight w:val="0"/>
                      <w:marTop w:val="0"/>
                      <w:marBottom w:val="0"/>
                      <w:divBdr>
                        <w:top w:val="none" w:sz="0" w:space="0" w:color="auto"/>
                        <w:left w:val="none" w:sz="0" w:space="0" w:color="auto"/>
                        <w:bottom w:val="none" w:sz="0" w:space="0" w:color="auto"/>
                        <w:right w:val="none" w:sz="0" w:space="0" w:color="auto"/>
                      </w:divBdr>
                      <w:divsChild>
                        <w:div w:id="1807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176124">
      <w:bodyDiv w:val="1"/>
      <w:marLeft w:val="0"/>
      <w:marRight w:val="0"/>
      <w:marTop w:val="0"/>
      <w:marBottom w:val="0"/>
      <w:divBdr>
        <w:top w:val="none" w:sz="0" w:space="0" w:color="auto"/>
        <w:left w:val="none" w:sz="0" w:space="0" w:color="auto"/>
        <w:bottom w:val="none" w:sz="0" w:space="0" w:color="auto"/>
        <w:right w:val="none" w:sz="0" w:space="0" w:color="auto"/>
      </w:divBdr>
      <w:divsChild>
        <w:div w:id="666902922">
          <w:marLeft w:val="0"/>
          <w:marRight w:val="0"/>
          <w:marTop w:val="0"/>
          <w:marBottom w:val="0"/>
          <w:divBdr>
            <w:top w:val="none" w:sz="0" w:space="0" w:color="auto"/>
            <w:left w:val="none" w:sz="0" w:space="0" w:color="auto"/>
            <w:bottom w:val="none" w:sz="0" w:space="0" w:color="auto"/>
            <w:right w:val="none" w:sz="0" w:space="0" w:color="auto"/>
          </w:divBdr>
          <w:divsChild>
            <w:div w:id="623002713">
              <w:marLeft w:val="150"/>
              <w:marRight w:val="0"/>
              <w:marTop w:val="0"/>
              <w:marBottom w:val="0"/>
              <w:divBdr>
                <w:top w:val="none" w:sz="0" w:space="0" w:color="auto"/>
                <w:left w:val="none" w:sz="0" w:space="0" w:color="auto"/>
                <w:bottom w:val="none" w:sz="0" w:space="0" w:color="auto"/>
                <w:right w:val="none" w:sz="0" w:space="0" w:color="auto"/>
              </w:divBdr>
              <w:divsChild>
                <w:div w:id="1664048622">
                  <w:marLeft w:val="0"/>
                  <w:marRight w:val="0"/>
                  <w:marTop w:val="0"/>
                  <w:marBottom w:val="0"/>
                  <w:divBdr>
                    <w:top w:val="none" w:sz="0" w:space="0" w:color="auto"/>
                    <w:left w:val="none" w:sz="0" w:space="0" w:color="auto"/>
                    <w:bottom w:val="none" w:sz="0" w:space="0" w:color="auto"/>
                    <w:right w:val="none" w:sz="0" w:space="0" w:color="auto"/>
                  </w:divBdr>
                  <w:divsChild>
                    <w:div w:id="2120908084">
                      <w:marLeft w:val="0"/>
                      <w:marRight w:val="0"/>
                      <w:marTop w:val="0"/>
                      <w:marBottom w:val="0"/>
                      <w:divBdr>
                        <w:top w:val="none" w:sz="0" w:space="0" w:color="auto"/>
                        <w:left w:val="none" w:sz="0" w:space="0" w:color="auto"/>
                        <w:bottom w:val="none" w:sz="0" w:space="0" w:color="auto"/>
                        <w:right w:val="none" w:sz="0" w:space="0" w:color="auto"/>
                      </w:divBdr>
                      <w:divsChild>
                        <w:div w:id="1265117346">
                          <w:marLeft w:val="0"/>
                          <w:marRight w:val="0"/>
                          <w:marTop w:val="120"/>
                          <w:marBottom w:val="120"/>
                          <w:divBdr>
                            <w:top w:val="none" w:sz="0" w:space="0" w:color="auto"/>
                            <w:left w:val="none" w:sz="0" w:space="0" w:color="auto"/>
                            <w:bottom w:val="none" w:sz="0" w:space="0" w:color="auto"/>
                            <w:right w:val="none" w:sz="0" w:space="0" w:color="auto"/>
                          </w:divBdr>
                          <w:divsChild>
                            <w:div w:id="13494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2440">
      <w:bodyDiv w:val="1"/>
      <w:marLeft w:val="0"/>
      <w:marRight w:val="0"/>
      <w:marTop w:val="0"/>
      <w:marBottom w:val="0"/>
      <w:divBdr>
        <w:top w:val="none" w:sz="0" w:space="0" w:color="auto"/>
        <w:left w:val="none" w:sz="0" w:space="0" w:color="auto"/>
        <w:bottom w:val="none" w:sz="0" w:space="0" w:color="auto"/>
        <w:right w:val="none" w:sz="0" w:space="0" w:color="auto"/>
      </w:divBdr>
      <w:divsChild>
        <w:div w:id="647133653">
          <w:marLeft w:val="0"/>
          <w:marRight w:val="0"/>
          <w:marTop w:val="0"/>
          <w:marBottom w:val="0"/>
          <w:divBdr>
            <w:top w:val="none" w:sz="0" w:space="0" w:color="auto"/>
            <w:left w:val="none" w:sz="0" w:space="0" w:color="auto"/>
            <w:bottom w:val="none" w:sz="0" w:space="0" w:color="auto"/>
            <w:right w:val="none" w:sz="0" w:space="0" w:color="auto"/>
          </w:divBdr>
          <w:divsChild>
            <w:div w:id="453595479">
              <w:marLeft w:val="150"/>
              <w:marRight w:val="0"/>
              <w:marTop w:val="0"/>
              <w:marBottom w:val="0"/>
              <w:divBdr>
                <w:top w:val="none" w:sz="0" w:space="0" w:color="auto"/>
                <w:left w:val="none" w:sz="0" w:space="0" w:color="auto"/>
                <w:bottom w:val="none" w:sz="0" w:space="0" w:color="auto"/>
                <w:right w:val="none" w:sz="0" w:space="0" w:color="auto"/>
              </w:divBdr>
              <w:divsChild>
                <w:div w:id="180552058">
                  <w:marLeft w:val="0"/>
                  <w:marRight w:val="0"/>
                  <w:marTop w:val="0"/>
                  <w:marBottom w:val="0"/>
                  <w:divBdr>
                    <w:top w:val="none" w:sz="0" w:space="0" w:color="auto"/>
                    <w:left w:val="none" w:sz="0" w:space="0" w:color="auto"/>
                    <w:bottom w:val="none" w:sz="0" w:space="0" w:color="auto"/>
                    <w:right w:val="none" w:sz="0" w:space="0" w:color="auto"/>
                  </w:divBdr>
                  <w:divsChild>
                    <w:div w:id="1584993265">
                      <w:marLeft w:val="0"/>
                      <w:marRight w:val="0"/>
                      <w:marTop w:val="0"/>
                      <w:marBottom w:val="0"/>
                      <w:divBdr>
                        <w:top w:val="none" w:sz="0" w:space="0" w:color="auto"/>
                        <w:left w:val="none" w:sz="0" w:space="0" w:color="auto"/>
                        <w:bottom w:val="none" w:sz="0" w:space="0" w:color="auto"/>
                        <w:right w:val="none" w:sz="0" w:space="0" w:color="auto"/>
                      </w:divBdr>
                      <w:divsChild>
                        <w:div w:id="1827476835">
                          <w:marLeft w:val="0"/>
                          <w:marRight w:val="0"/>
                          <w:marTop w:val="120"/>
                          <w:marBottom w:val="120"/>
                          <w:divBdr>
                            <w:top w:val="none" w:sz="0" w:space="0" w:color="auto"/>
                            <w:left w:val="none" w:sz="0" w:space="0" w:color="auto"/>
                            <w:bottom w:val="none" w:sz="0" w:space="0" w:color="auto"/>
                            <w:right w:val="none" w:sz="0" w:space="0" w:color="auto"/>
                          </w:divBdr>
                          <w:divsChild>
                            <w:div w:id="4726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715275">
      <w:bodyDiv w:val="1"/>
      <w:marLeft w:val="0"/>
      <w:marRight w:val="0"/>
      <w:marTop w:val="0"/>
      <w:marBottom w:val="0"/>
      <w:divBdr>
        <w:top w:val="none" w:sz="0" w:space="0" w:color="auto"/>
        <w:left w:val="none" w:sz="0" w:space="0" w:color="auto"/>
        <w:bottom w:val="none" w:sz="0" w:space="0" w:color="auto"/>
        <w:right w:val="none" w:sz="0" w:space="0" w:color="auto"/>
      </w:divBdr>
      <w:divsChild>
        <w:div w:id="1067848951">
          <w:marLeft w:val="0"/>
          <w:marRight w:val="0"/>
          <w:marTop w:val="0"/>
          <w:marBottom w:val="0"/>
          <w:divBdr>
            <w:top w:val="none" w:sz="0" w:space="0" w:color="auto"/>
            <w:left w:val="none" w:sz="0" w:space="0" w:color="auto"/>
            <w:bottom w:val="none" w:sz="0" w:space="0" w:color="auto"/>
            <w:right w:val="none" w:sz="0" w:space="0" w:color="auto"/>
          </w:divBdr>
          <w:divsChild>
            <w:div w:id="70542621">
              <w:marLeft w:val="150"/>
              <w:marRight w:val="0"/>
              <w:marTop w:val="0"/>
              <w:marBottom w:val="0"/>
              <w:divBdr>
                <w:top w:val="none" w:sz="0" w:space="0" w:color="auto"/>
                <w:left w:val="none" w:sz="0" w:space="0" w:color="auto"/>
                <w:bottom w:val="none" w:sz="0" w:space="0" w:color="auto"/>
                <w:right w:val="none" w:sz="0" w:space="0" w:color="auto"/>
              </w:divBdr>
              <w:divsChild>
                <w:div w:id="1203857462">
                  <w:marLeft w:val="0"/>
                  <w:marRight w:val="0"/>
                  <w:marTop w:val="0"/>
                  <w:marBottom w:val="0"/>
                  <w:divBdr>
                    <w:top w:val="none" w:sz="0" w:space="0" w:color="auto"/>
                    <w:left w:val="none" w:sz="0" w:space="0" w:color="auto"/>
                    <w:bottom w:val="none" w:sz="0" w:space="0" w:color="auto"/>
                    <w:right w:val="none" w:sz="0" w:space="0" w:color="auto"/>
                  </w:divBdr>
                  <w:divsChild>
                    <w:div w:id="1879120596">
                      <w:marLeft w:val="0"/>
                      <w:marRight w:val="0"/>
                      <w:marTop w:val="0"/>
                      <w:marBottom w:val="0"/>
                      <w:divBdr>
                        <w:top w:val="none" w:sz="0" w:space="0" w:color="auto"/>
                        <w:left w:val="none" w:sz="0" w:space="0" w:color="auto"/>
                        <w:bottom w:val="none" w:sz="0" w:space="0" w:color="auto"/>
                        <w:right w:val="none" w:sz="0" w:space="0" w:color="auto"/>
                      </w:divBdr>
                      <w:divsChild>
                        <w:div w:id="649596378">
                          <w:marLeft w:val="0"/>
                          <w:marRight w:val="0"/>
                          <w:marTop w:val="120"/>
                          <w:marBottom w:val="120"/>
                          <w:divBdr>
                            <w:top w:val="none" w:sz="0" w:space="0" w:color="auto"/>
                            <w:left w:val="none" w:sz="0" w:space="0" w:color="auto"/>
                            <w:bottom w:val="none" w:sz="0" w:space="0" w:color="auto"/>
                            <w:right w:val="none" w:sz="0" w:space="0" w:color="auto"/>
                          </w:divBdr>
                          <w:divsChild>
                            <w:div w:id="581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499972">
      <w:bodyDiv w:val="1"/>
      <w:marLeft w:val="0"/>
      <w:marRight w:val="0"/>
      <w:marTop w:val="0"/>
      <w:marBottom w:val="0"/>
      <w:divBdr>
        <w:top w:val="none" w:sz="0" w:space="0" w:color="auto"/>
        <w:left w:val="none" w:sz="0" w:space="0" w:color="auto"/>
        <w:bottom w:val="none" w:sz="0" w:space="0" w:color="auto"/>
        <w:right w:val="none" w:sz="0" w:space="0" w:color="auto"/>
      </w:divBdr>
      <w:divsChild>
        <w:div w:id="1551579076">
          <w:marLeft w:val="0"/>
          <w:marRight w:val="0"/>
          <w:marTop w:val="0"/>
          <w:marBottom w:val="0"/>
          <w:divBdr>
            <w:top w:val="none" w:sz="0" w:space="0" w:color="auto"/>
            <w:left w:val="none" w:sz="0" w:space="0" w:color="auto"/>
            <w:bottom w:val="none" w:sz="0" w:space="0" w:color="auto"/>
            <w:right w:val="none" w:sz="0" w:space="0" w:color="auto"/>
          </w:divBdr>
          <w:divsChild>
            <w:div w:id="870798611">
              <w:marLeft w:val="0"/>
              <w:marRight w:val="0"/>
              <w:marTop w:val="0"/>
              <w:marBottom w:val="0"/>
              <w:divBdr>
                <w:top w:val="single" w:sz="2" w:space="0" w:color="FFFFFF"/>
                <w:left w:val="single" w:sz="6" w:space="0" w:color="FFFFFF"/>
                <w:bottom w:val="single" w:sz="6" w:space="0" w:color="FFFFFF"/>
                <w:right w:val="single" w:sz="6" w:space="0" w:color="FFFFFF"/>
              </w:divBdr>
              <w:divsChild>
                <w:div w:id="569845530">
                  <w:marLeft w:val="0"/>
                  <w:marRight w:val="0"/>
                  <w:marTop w:val="0"/>
                  <w:marBottom w:val="0"/>
                  <w:divBdr>
                    <w:top w:val="single" w:sz="6" w:space="1" w:color="D3D3D3"/>
                    <w:left w:val="none" w:sz="0" w:space="0" w:color="auto"/>
                    <w:bottom w:val="none" w:sz="0" w:space="0" w:color="auto"/>
                    <w:right w:val="none" w:sz="0" w:space="0" w:color="auto"/>
                  </w:divBdr>
                  <w:divsChild>
                    <w:div w:id="653220888">
                      <w:marLeft w:val="0"/>
                      <w:marRight w:val="0"/>
                      <w:marTop w:val="0"/>
                      <w:marBottom w:val="0"/>
                      <w:divBdr>
                        <w:top w:val="none" w:sz="0" w:space="0" w:color="auto"/>
                        <w:left w:val="none" w:sz="0" w:space="0" w:color="auto"/>
                        <w:bottom w:val="none" w:sz="0" w:space="0" w:color="auto"/>
                        <w:right w:val="none" w:sz="0" w:space="0" w:color="auto"/>
                      </w:divBdr>
                      <w:divsChild>
                        <w:div w:id="3786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t.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BBA4D-C357-4163-B8E3-993D1305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10392</Words>
  <Characters>59235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Jones</dc:creator>
  <cp:lastModifiedBy>Craig Griffiths</cp:lastModifiedBy>
  <cp:revision>8</cp:revision>
  <dcterms:created xsi:type="dcterms:W3CDTF">2022-05-07T17:40:00Z</dcterms:created>
  <dcterms:modified xsi:type="dcterms:W3CDTF">2024-02-26T17:09:00Z</dcterms:modified>
</cp:coreProperties>
</file>